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82957" w14:textId="77777777" w:rsidR="00B66947" w:rsidRDefault="00B66947" w:rsidP="00D470B2">
      <w:pPr>
        <w:jc w:val="center"/>
        <w:rPr>
          <w:b/>
          <w:color w:val="333333"/>
          <w:u w:val="single"/>
          <w:lang w:val="en-IE"/>
        </w:rPr>
      </w:pPr>
    </w:p>
    <w:p w14:paraId="0BEE17F9" w14:textId="4CF8A511" w:rsidR="00D002A9" w:rsidRPr="00E43BBB" w:rsidRDefault="007D20E9" w:rsidP="00D470B2">
      <w:pPr>
        <w:jc w:val="center"/>
        <w:rPr>
          <w:b/>
          <w:color w:val="333333"/>
          <w:u w:val="single"/>
          <w:lang w:val="en-IE"/>
        </w:rPr>
      </w:pPr>
      <w:r w:rsidRPr="00E43BBB">
        <w:rPr>
          <w:b/>
          <w:color w:val="333333"/>
          <w:u w:val="single"/>
          <w:lang w:val="en-IE"/>
        </w:rPr>
        <w:t xml:space="preserve">YPAR </w:t>
      </w:r>
      <w:r w:rsidR="00B31BE2" w:rsidRPr="00E43BBB">
        <w:rPr>
          <w:b/>
          <w:color w:val="333333"/>
          <w:u w:val="single"/>
          <w:lang w:val="en-IE"/>
        </w:rPr>
        <w:t xml:space="preserve">0-5 </w:t>
      </w:r>
      <w:r w:rsidRPr="00E43BBB">
        <w:rPr>
          <w:b/>
          <w:color w:val="333333"/>
          <w:u w:val="single"/>
          <w:lang w:val="en-IE"/>
        </w:rPr>
        <w:t xml:space="preserve">Working Group </w:t>
      </w:r>
      <w:r w:rsidR="00AF1C2B" w:rsidRPr="00E43BBB">
        <w:rPr>
          <w:b/>
          <w:color w:val="333333"/>
          <w:u w:val="single"/>
          <w:lang w:val="en-IE"/>
        </w:rPr>
        <w:t xml:space="preserve">Zoom </w:t>
      </w:r>
      <w:r w:rsidRPr="00E43BBB">
        <w:rPr>
          <w:b/>
          <w:color w:val="333333"/>
          <w:u w:val="single"/>
          <w:lang w:val="en-IE"/>
        </w:rPr>
        <w:t xml:space="preserve">Meeting </w:t>
      </w:r>
      <w:r w:rsidR="00D470B2" w:rsidRPr="00E43BBB">
        <w:rPr>
          <w:b/>
          <w:color w:val="333333"/>
          <w:u w:val="single"/>
          <w:lang w:val="en-IE"/>
        </w:rPr>
        <w:t>Minute</w:t>
      </w:r>
      <w:r w:rsidRPr="00E43BBB">
        <w:rPr>
          <w:b/>
          <w:color w:val="333333"/>
          <w:u w:val="single"/>
          <w:lang w:val="en-IE"/>
        </w:rPr>
        <w:t>s</w:t>
      </w:r>
      <w:r w:rsidR="00D470B2" w:rsidRPr="00E43BBB">
        <w:rPr>
          <w:b/>
          <w:color w:val="333333"/>
          <w:u w:val="single"/>
          <w:lang w:val="en-IE"/>
        </w:rPr>
        <w:t xml:space="preserve"> </w:t>
      </w:r>
      <w:r w:rsidR="00C12B83">
        <w:rPr>
          <w:b/>
          <w:color w:val="333333"/>
          <w:u w:val="single"/>
          <w:lang w:val="en-IE"/>
        </w:rPr>
        <w:t>8</w:t>
      </w:r>
      <w:r w:rsidR="00C12B83" w:rsidRPr="00C12B83">
        <w:rPr>
          <w:b/>
          <w:color w:val="333333"/>
          <w:u w:val="single"/>
          <w:vertAlign w:val="superscript"/>
          <w:lang w:val="en-IE"/>
        </w:rPr>
        <w:t>th</w:t>
      </w:r>
      <w:r w:rsidR="00C12B83">
        <w:rPr>
          <w:b/>
          <w:color w:val="333333"/>
          <w:u w:val="single"/>
          <w:lang w:val="en-IE"/>
        </w:rPr>
        <w:t xml:space="preserve"> September</w:t>
      </w:r>
      <w:r w:rsidR="00AF1C2B" w:rsidRPr="00E43BBB">
        <w:rPr>
          <w:b/>
          <w:color w:val="333333"/>
          <w:u w:val="single"/>
          <w:lang w:val="en-IE"/>
        </w:rPr>
        <w:t xml:space="preserve"> 2020</w:t>
      </w:r>
      <w:r w:rsidR="004A32D9" w:rsidRPr="00E43BBB">
        <w:rPr>
          <w:b/>
          <w:color w:val="333333"/>
          <w:u w:val="single"/>
          <w:lang w:val="en-IE"/>
        </w:rPr>
        <w:t xml:space="preserve"> </w:t>
      </w:r>
      <w:r w:rsidR="00D53729" w:rsidRPr="00E43BBB">
        <w:rPr>
          <w:b/>
          <w:color w:val="333333"/>
          <w:u w:val="single"/>
          <w:lang w:val="en-IE"/>
        </w:rPr>
        <w:t xml:space="preserve"> </w:t>
      </w:r>
      <w:r w:rsidR="00B31BE2" w:rsidRPr="00E43BBB">
        <w:rPr>
          <w:b/>
          <w:color w:val="333333"/>
          <w:u w:val="single"/>
          <w:lang w:val="en-IE"/>
        </w:rPr>
        <w:t xml:space="preserve"> </w:t>
      </w:r>
      <w:r w:rsidR="001946D7" w:rsidRPr="00E43BBB">
        <w:rPr>
          <w:b/>
          <w:color w:val="333333"/>
          <w:u w:val="single"/>
          <w:lang w:val="en-IE"/>
        </w:rPr>
        <w:t xml:space="preserve"> </w:t>
      </w:r>
    </w:p>
    <w:p w14:paraId="481A6574" w14:textId="77777777" w:rsidR="00D470B2" w:rsidRPr="00E43BBB" w:rsidRDefault="00D470B2" w:rsidP="00B83F30">
      <w:pPr>
        <w:outlineLvl w:val="0"/>
        <w:rPr>
          <w:b/>
          <w:color w:val="333333"/>
          <w:lang w:val="en-IE"/>
        </w:rPr>
      </w:pPr>
    </w:p>
    <w:p w14:paraId="37B2DD3F" w14:textId="60C0815A" w:rsidR="00BB5FB6" w:rsidRPr="00E43BBB" w:rsidRDefault="00BB5FB6" w:rsidP="004C289A">
      <w:pPr>
        <w:rPr>
          <w:color w:val="333333"/>
          <w:sz w:val="22"/>
          <w:szCs w:val="22"/>
          <w:lang w:val="en-IE"/>
        </w:rPr>
      </w:pPr>
      <w:r w:rsidRPr="00E43BBB">
        <w:rPr>
          <w:b/>
          <w:color w:val="333333"/>
          <w:sz w:val="22"/>
          <w:szCs w:val="22"/>
          <w:lang w:val="en-IE"/>
        </w:rPr>
        <w:t>Present:</w:t>
      </w:r>
      <w:r w:rsidRPr="00E43BBB">
        <w:rPr>
          <w:color w:val="333333"/>
          <w:sz w:val="22"/>
          <w:szCs w:val="22"/>
          <w:lang w:val="en-IE"/>
        </w:rPr>
        <w:t xml:space="preserve">  </w:t>
      </w:r>
      <w:r w:rsidR="00C12B83" w:rsidRPr="00E43BBB">
        <w:rPr>
          <w:color w:val="333333"/>
          <w:sz w:val="22"/>
          <w:szCs w:val="22"/>
          <w:lang w:val="en-IE"/>
        </w:rPr>
        <w:t xml:space="preserve">Eileen Smith </w:t>
      </w:r>
      <w:r w:rsidR="00433770">
        <w:rPr>
          <w:color w:val="333333"/>
          <w:sz w:val="22"/>
          <w:szCs w:val="22"/>
          <w:lang w:val="en-IE"/>
        </w:rPr>
        <w:t xml:space="preserve">&amp; Alison McCormack </w:t>
      </w:r>
      <w:r w:rsidR="00C12B83" w:rsidRPr="00E43BBB">
        <w:rPr>
          <w:color w:val="333333"/>
          <w:sz w:val="22"/>
          <w:szCs w:val="22"/>
          <w:lang w:val="en-IE"/>
        </w:rPr>
        <w:t>(Hill</w:t>
      </w:r>
      <w:r w:rsidR="00C12B83">
        <w:rPr>
          <w:color w:val="333333"/>
          <w:sz w:val="22"/>
          <w:szCs w:val="22"/>
          <w:lang w:val="en-IE"/>
        </w:rPr>
        <w:t xml:space="preserve"> S</w:t>
      </w:r>
      <w:r w:rsidR="00C12B83" w:rsidRPr="00E43BBB">
        <w:rPr>
          <w:color w:val="333333"/>
          <w:sz w:val="22"/>
          <w:szCs w:val="22"/>
          <w:lang w:val="en-IE"/>
        </w:rPr>
        <w:t>treet</w:t>
      </w:r>
      <w:r w:rsidR="00C12B83">
        <w:rPr>
          <w:color w:val="333333"/>
          <w:sz w:val="22"/>
          <w:szCs w:val="22"/>
          <w:lang w:val="en-IE"/>
        </w:rPr>
        <w:t xml:space="preserve"> FRC</w:t>
      </w:r>
      <w:r w:rsidR="00C12B83" w:rsidRPr="00E43BBB">
        <w:rPr>
          <w:color w:val="333333"/>
          <w:sz w:val="22"/>
          <w:szCs w:val="22"/>
          <w:lang w:val="en-IE"/>
        </w:rPr>
        <w:t>)</w:t>
      </w:r>
      <w:r w:rsidR="00C12B83">
        <w:rPr>
          <w:color w:val="333333"/>
          <w:sz w:val="22"/>
          <w:szCs w:val="22"/>
          <w:lang w:val="en-IE"/>
        </w:rPr>
        <w:t xml:space="preserve"> </w:t>
      </w:r>
      <w:r w:rsidR="009071A3" w:rsidRPr="00E43BBB">
        <w:rPr>
          <w:color w:val="333333"/>
          <w:sz w:val="22"/>
          <w:szCs w:val="22"/>
          <w:lang w:val="en-IE"/>
        </w:rPr>
        <w:t xml:space="preserve">Lesley Strahan (LYCs Crèche), </w:t>
      </w:r>
      <w:r w:rsidR="004D7268">
        <w:rPr>
          <w:color w:val="333333"/>
          <w:sz w:val="22"/>
          <w:szCs w:val="22"/>
          <w:lang w:val="en-IE"/>
        </w:rPr>
        <w:t xml:space="preserve">June-Anne Kelly </w:t>
      </w:r>
      <w:r w:rsidR="00301716">
        <w:rPr>
          <w:color w:val="333333"/>
          <w:sz w:val="22"/>
          <w:szCs w:val="22"/>
          <w:lang w:val="en-IE"/>
        </w:rPr>
        <w:t xml:space="preserve">&amp; Regan Fahey </w:t>
      </w:r>
      <w:r w:rsidR="004D7268">
        <w:rPr>
          <w:color w:val="333333"/>
          <w:sz w:val="22"/>
          <w:szCs w:val="22"/>
          <w:lang w:val="en-IE"/>
        </w:rPr>
        <w:t xml:space="preserve">(DCCC), </w:t>
      </w:r>
      <w:r w:rsidR="00433770">
        <w:rPr>
          <w:color w:val="333333"/>
          <w:sz w:val="22"/>
          <w:szCs w:val="22"/>
          <w:lang w:val="en-IE"/>
        </w:rPr>
        <w:t xml:space="preserve">Deirdre Lee (St Brigid’s), </w:t>
      </w:r>
      <w:r w:rsidR="00C2346B" w:rsidRPr="00E43BBB">
        <w:rPr>
          <w:color w:val="333333"/>
          <w:sz w:val="22"/>
          <w:szCs w:val="22"/>
          <w:lang w:val="en-IE"/>
        </w:rPr>
        <w:t>Claire Devery</w:t>
      </w:r>
      <w:r w:rsidR="00433770">
        <w:rPr>
          <w:color w:val="333333"/>
          <w:sz w:val="22"/>
          <w:szCs w:val="22"/>
          <w:lang w:val="en-IE"/>
        </w:rPr>
        <w:t xml:space="preserve"> (ABC/ELI), </w:t>
      </w:r>
      <w:r w:rsidR="00301716">
        <w:rPr>
          <w:color w:val="333333"/>
          <w:sz w:val="22"/>
          <w:szCs w:val="22"/>
          <w:lang w:val="en-IE"/>
        </w:rPr>
        <w:t xml:space="preserve">Louise Gillick (St Louise’s), </w:t>
      </w:r>
      <w:r w:rsidR="00C12B83">
        <w:rPr>
          <w:color w:val="333333"/>
          <w:sz w:val="22"/>
          <w:szCs w:val="22"/>
          <w:lang w:val="en-IE"/>
        </w:rPr>
        <w:t>Maria Tyrrell</w:t>
      </w:r>
      <w:r w:rsidR="00504290">
        <w:rPr>
          <w:color w:val="333333"/>
          <w:sz w:val="22"/>
          <w:szCs w:val="22"/>
          <w:lang w:val="en-IE"/>
        </w:rPr>
        <w:t xml:space="preserve"> (Larkin</w:t>
      </w:r>
      <w:r w:rsidR="00C12B83">
        <w:rPr>
          <w:color w:val="333333"/>
          <w:sz w:val="22"/>
          <w:szCs w:val="22"/>
          <w:lang w:val="en-IE"/>
        </w:rPr>
        <w:t xml:space="preserve"> Centre</w:t>
      </w:r>
      <w:r w:rsidR="00504290">
        <w:rPr>
          <w:color w:val="333333"/>
          <w:sz w:val="22"/>
          <w:szCs w:val="22"/>
          <w:lang w:val="en-IE"/>
        </w:rPr>
        <w:t xml:space="preserve">), </w:t>
      </w:r>
      <w:r w:rsidR="00934512" w:rsidRPr="00E43BBB">
        <w:rPr>
          <w:color w:val="333333"/>
          <w:sz w:val="22"/>
          <w:szCs w:val="22"/>
          <w:lang w:val="en-IE"/>
        </w:rPr>
        <w:t>Pat</w:t>
      </w:r>
      <w:r w:rsidR="005C7AC8" w:rsidRPr="00E43BBB">
        <w:rPr>
          <w:sz w:val="22"/>
          <w:szCs w:val="22"/>
          <w:lang w:val="en-IE"/>
        </w:rPr>
        <w:t xml:space="preserve"> Gates</w:t>
      </w:r>
      <w:r w:rsidR="005C7AC8" w:rsidRPr="00E43BBB">
        <w:rPr>
          <w:color w:val="FF0000"/>
          <w:sz w:val="22"/>
          <w:szCs w:val="22"/>
          <w:lang w:val="en-IE"/>
        </w:rPr>
        <w:t xml:space="preserve"> </w:t>
      </w:r>
      <w:r w:rsidR="00783AB1" w:rsidRPr="00E43BBB">
        <w:rPr>
          <w:sz w:val="22"/>
          <w:szCs w:val="22"/>
          <w:lang w:val="en-IE"/>
        </w:rPr>
        <w:t>&amp; Mary Meehan</w:t>
      </w:r>
      <w:r w:rsidR="00783AB1" w:rsidRPr="00E43BBB">
        <w:rPr>
          <w:color w:val="FF0000"/>
          <w:sz w:val="22"/>
          <w:szCs w:val="22"/>
          <w:lang w:val="en-IE"/>
        </w:rPr>
        <w:t xml:space="preserve"> </w:t>
      </w:r>
      <w:r w:rsidR="00422706" w:rsidRPr="00E43BBB">
        <w:rPr>
          <w:sz w:val="22"/>
          <w:szCs w:val="22"/>
          <w:lang w:val="en-IE"/>
        </w:rPr>
        <w:t>(YPAR)</w:t>
      </w:r>
    </w:p>
    <w:p w14:paraId="63DE8603" w14:textId="77777777" w:rsidR="00ED5C8F" w:rsidRPr="00E43BBB" w:rsidRDefault="00ED5C8F" w:rsidP="00B83F30">
      <w:pPr>
        <w:outlineLvl w:val="0"/>
        <w:rPr>
          <w:color w:val="333333"/>
          <w:sz w:val="22"/>
          <w:szCs w:val="22"/>
          <w:lang w:val="en-IE"/>
        </w:rPr>
      </w:pPr>
    </w:p>
    <w:p w14:paraId="6AC80FE8" w14:textId="0B32766D" w:rsidR="00D470B2" w:rsidRPr="00E43BBB" w:rsidRDefault="00D470B2" w:rsidP="00BB5FB6">
      <w:pPr>
        <w:rPr>
          <w:color w:val="333333"/>
          <w:sz w:val="22"/>
          <w:szCs w:val="22"/>
          <w:lang w:val="en-IE"/>
        </w:rPr>
      </w:pPr>
      <w:r w:rsidRPr="00E43BBB">
        <w:rPr>
          <w:b/>
          <w:color w:val="333333"/>
          <w:sz w:val="22"/>
          <w:szCs w:val="22"/>
          <w:lang w:val="en-IE"/>
        </w:rPr>
        <w:t>Apologies</w:t>
      </w:r>
      <w:r w:rsidRPr="00E43BBB">
        <w:rPr>
          <w:color w:val="333333"/>
          <w:sz w:val="22"/>
          <w:szCs w:val="22"/>
          <w:lang w:val="en-IE"/>
        </w:rPr>
        <w:t xml:space="preserve">: </w:t>
      </w:r>
    </w:p>
    <w:p w14:paraId="181729ED" w14:textId="77777777" w:rsidR="004200BF" w:rsidRPr="00E43BBB" w:rsidRDefault="004200BF" w:rsidP="00BB5FB6">
      <w:pPr>
        <w:rPr>
          <w:color w:val="333333"/>
          <w:sz w:val="22"/>
          <w:szCs w:val="22"/>
          <w:lang w:val="en-IE"/>
        </w:rPr>
      </w:pPr>
    </w:p>
    <w:p w14:paraId="4BB01947" w14:textId="6443F992" w:rsidR="00D002A9" w:rsidRDefault="00D002A9" w:rsidP="00BB5FB6">
      <w:pPr>
        <w:rPr>
          <w:color w:val="333333"/>
          <w:sz w:val="22"/>
          <w:szCs w:val="22"/>
          <w:lang w:val="en-IE"/>
        </w:rPr>
      </w:pPr>
      <w:r w:rsidRPr="00E43BBB">
        <w:rPr>
          <w:b/>
          <w:color w:val="333333"/>
          <w:sz w:val="22"/>
          <w:szCs w:val="22"/>
          <w:lang w:val="en-IE"/>
        </w:rPr>
        <w:t>Minute Taker:</w:t>
      </w:r>
      <w:r w:rsidRPr="00E43BBB">
        <w:rPr>
          <w:color w:val="333333"/>
          <w:sz w:val="22"/>
          <w:szCs w:val="22"/>
          <w:lang w:val="en-IE"/>
        </w:rPr>
        <w:t xml:space="preserve">  </w:t>
      </w:r>
      <w:r w:rsidR="00A00728" w:rsidRPr="00E43BBB">
        <w:rPr>
          <w:color w:val="333333"/>
          <w:sz w:val="22"/>
          <w:szCs w:val="22"/>
          <w:lang w:val="en-IE"/>
        </w:rPr>
        <w:t>P</w:t>
      </w:r>
      <w:r w:rsidR="00A80796" w:rsidRPr="00E43BBB">
        <w:rPr>
          <w:color w:val="333333"/>
          <w:sz w:val="22"/>
          <w:szCs w:val="22"/>
          <w:lang w:val="en-IE"/>
        </w:rPr>
        <w:t>&amp;M</w:t>
      </w:r>
    </w:p>
    <w:p w14:paraId="1ECA3CC5" w14:textId="4F8A062A" w:rsidR="003A20E5" w:rsidRDefault="003A20E5" w:rsidP="00BB5FB6">
      <w:pPr>
        <w:rPr>
          <w:color w:val="333333"/>
          <w:sz w:val="22"/>
          <w:szCs w:val="22"/>
          <w:lang w:val="en-IE"/>
        </w:rPr>
      </w:pPr>
    </w:p>
    <w:p w14:paraId="7D1B66BA" w14:textId="019BBBE9" w:rsidR="003A20E5" w:rsidRDefault="003A20E5" w:rsidP="00BB5FB6">
      <w:pPr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Chairperson </w:t>
      </w:r>
      <w:r w:rsidR="001473E9">
        <w:rPr>
          <w:color w:val="333333"/>
          <w:sz w:val="22"/>
          <w:szCs w:val="22"/>
          <w:lang w:val="en-IE"/>
        </w:rPr>
        <w:t>w</w:t>
      </w:r>
      <w:r>
        <w:rPr>
          <w:color w:val="333333"/>
          <w:sz w:val="22"/>
          <w:szCs w:val="22"/>
          <w:lang w:val="en-IE"/>
        </w:rPr>
        <w:t xml:space="preserve">elcomed </w:t>
      </w:r>
      <w:r w:rsidR="00491FBF" w:rsidRPr="00491FBF">
        <w:rPr>
          <w:color w:val="333333"/>
          <w:sz w:val="22"/>
          <w:szCs w:val="22"/>
          <w:lang w:val="en-IE"/>
        </w:rPr>
        <w:t>Deirdre Lee</w:t>
      </w:r>
      <w:r w:rsidR="00491FBF">
        <w:rPr>
          <w:color w:val="333333"/>
          <w:sz w:val="22"/>
          <w:szCs w:val="22"/>
          <w:lang w:val="en-IE"/>
        </w:rPr>
        <w:t xml:space="preserve"> </w:t>
      </w:r>
      <w:r w:rsidR="001473E9">
        <w:rPr>
          <w:color w:val="333333"/>
          <w:sz w:val="22"/>
          <w:szCs w:val="22"/>
          <w:lang w:val="en-IE"/>
        </w:rPr>
        <w:t>as the New manager of</w:t>
      </w:r>
      <w:r w:rsidR="00491FBF">
        <w:rPr>
          <w:color w:val="333333"/>
          <w:sz w:val="22"/>
          <w:szCs w:val="22"/>
          <w:lang w:val="en-IE"/>
        </w:rPr>
        <w:t xml:space="preserve"> St Brigid’s Day Care </w:t>
      </w:r>
      <w:r w:rsidR="001473E9">
        <w:rPr>
          <w:color w:val="333333"/>
          <w:sz w:val="22"/>
          <w:szCs w:val="22"/>
          <w:lang w:val="en-IE"/>
        </w:rPr>
        <w:t>.</w:t>
      </w:r>
    </w:p>
    <w:p w14:paraId="799CC145" w14:textId="0DAF7625" w:rsidR="00DD3C49" w:rsidRDefault="00DD3C49" w:rsidP="00BB5FB6">
      <w:pPr>
        <w:rPr>
          <w:color w:val="333333"/>
          <w:sz w:val="22"/>
          <w:szCs w:val="22"/>
          <w:lang w:val="en-IE"/>
        </w:rPr>
      </w:pPr>
    </w:p>
    <w:p w14:paraId="1B426D81" w14:textId="77777777" w:rsidR="00C2346B" w:rsidRPr="00527288" w:rsidRDefault="006E49B2" w:rsidP="00C2346B">
      <w:pPr>
        <w:rPr>
          <w:b/>
          <w:bCs/>
          <w:color w:val="333333"/>
          <w:sz w:val="22"/>
          <w:szCs w:val="22"/>
          <w:lang w:val="en-IE"/>
        </w:rPr>
      </w:pPr>
      <w:r w:rsidRPr="00527288">
        <w:rPr>
          <w:b/>
          <w:bCs/>
          <w:color w:val="333333"/>
          <w:sz w:val="22"/>
          <w:szCs w:val="22"/>
          <w:lang w:val="en-IE"/>
        </w:rPr>
        <w:t xml:space="preserve">Minutes from </w:t>
      </w:r>
      <w:r w:rsidR="00C12B83" w:rsidRPr="00527288">
        <w:rPr>
          <w:b/>
          <w:bCs/>
          <w:color w:val="333333"/>
          <w:sz w:val="22"/>
          <w:szCs w:val="22"/>
          <w:lang w:val="en-IE"/>
        </w:rPr>
        <w:t>15</w:t>
      </w:r>
      <w:r w:rsidR="00C12B83" w:rsidRPr="00527288">
        <w:rPr>
          <w:b/>
          <w:bCs/>
          <w:color w:val="333333"/>
          <w:sz w:val="22"/>
          <w:szCs w:val="22"/>
          <w:vertAlign w:val="superscript"/>
          <w:lang w:val="en-IE"/>
        </w:rPr>
        <w:t>th</w:t>
      </w:r>
      <w:r w:rsidR="00C12B83" w:rsidRPr="00527288">
        <w:rPr>
          <w:b/>
          <w:bCs/>
          <w:color w:val="333333"/>
          <w:sz w:val="22"/>
          <w:szCs w:val="22"/>
          <w:lang w:val="en-IE"/>
        </w:rPr>
        <w:t xml:space="preserve"> July</w:t>
      </w:r>
      <w:r w:rsidR="00BA2250" w:rsidRPr="00527288">
        <w:rPr>
          <w:b/>
          <w:bCs/>
          <w:color w:val="333333"/>
          <w:sz w:val="22"/>
          <w:szCs w:val="22"/>
          <w:lang w:val="en-IE"/>
        </w:rPr>
        <w:t xml:space="preserve"> </w:t>
      </w:r>
      <w:r w:rsidR="00AA1AB4" w:rsidRPr="00527288">
        <w:rPr>
          <w:b/>
          <w:bCs/>
          <w:color w:val="333333"/>
          <w:sz w:val="22"/>
          <w:szCs w:val="22"/>
          <w:lang w:val="en-IE"/>
        </w:rPr>
        <w:t>2020</w:t>
      </w:r>
      <w:r w:rsidR="00421966" w:rsidRPr="00527288">
        <w:rPr>
          <w:b/>
          <w:bCs/>
          <w:color w:val="333333"/>
          <w:sz w:val="22"/>
          <w:szCs w:val="22"/>
          <w:lang w:val="en-IE"/>
        </w:rPr>
        <w:t xml:space="preserve"> </w:t>
      </w:r>
      <w:r w:rsidR="009010EF" w:rsidRPr="00527288">
        <w:rPr>
          <w:b/>
          <w:bCs/>
          <w:color w:val="333333"/>
          <w:sz w:val="22"/>
          <w:szCs w:val="22"/>
          <w:lang w:val="en-IE"/>
        </w:rPr>
        <w:t xml:space="preserve">taken as </w:t>
      </w:r>
      <w:r w:rsidR="007F778F" w:rsidRPr="00527288">
        <w:rPr>
          <w:b/>
          <w:bCs/>
          <w:color w:val="333333"/>
          <w:sz w:val="22"/>
          <w:szCs w:val="22"/>
          <w:lang w:val="en-IE"/>
        </w:rPr>
        <w:t>read and note</w:t>
      </w:r>
      <w:r w:rsidR="006355E1" w:rsidRPr="00527288">
        <w:rPr>
          <w:b/>
          <w:bCs/>
          <w:color w:val="333333"/>
          <w:sz w:val="22"/>
          <w:szCs w:val="22"/>
          <w:lang w:val="en-IE"/>
        </w:rPr>
        <w:t>d</w:t>
      </w:r>
    </w:p>
    <w:p w14:paraId="7649B8EF" w14:textId="77777777" w:rsidR="00527288" w:rsidRDefault="00527288" w:rsidP="00527288">
      <w:pPr>
        <w:rPr>
          <w:color w:val="222222"/>
          <w:sz w:val="22"/>
          <w:szCs w:val="22"/>
        </w:rPr>
      </w:pPr>
    </w:p>
    <w:p w14:paraId="35DB302B" w14:textId="6DAA50E6" w:rsidR="00527288" w:rsidRPr="00527288" w:rsidRDefault="00527288" w:rsidP="00527288">
      <w:pPr>
        <w:rPr>
          <w:b/>
          <w:bCs/>
          <w:color w:val="222222"/>
          <w:sz w:val="22"/>
          <w:szCs w:val="22"/>
        </w:rPr>
      </w:pPr>
      <w:r w:rsidRPr="00527288">
        <w:rPr>
          <w:b/>
          <w:bCs/>
          <w:color w:val="222222"/>
          <w:sz w:val="22"/>
          <w:szCs w:val="22"/>
        </w:rPr>
        <w:t xml:space="preserve">NEIC Pilot Childcare </w:t>
      </w:r>
      <w:r w:rsidR="00FF059A" w:rsidRPr="00527288">
        <w:rPr>
          <w:b/>
          <w:bCs/>
          <w:color w:val="222222"/>
          <w:sz w:val="22"/>
          <w:szCs w:val="22"/>
        </w:rPr>
        <w:t>program</w:t>
      </w:r>
      <w:r w:rsidRPr="00527288">
        <w:rPr>
          <w:b/>
          <w:bCs/>
          <w:color w:val="222222"/>
          <w:sz w:val="22"/>
          <w:szCs w:val="22"/>
        </w:rPr>
        <w:t xml:space="preserve"> </w:t>
      </w:r>
    </w:p>
    <w:p w14:paraId="38CB9B0D" w14:textId="08BA3064" w:rsidR="00527288" w:rsidRPr="001A100B" w:rsidRDefault="00527288" w:rsidP="00527288">
      <w:pPr>
        <w:pStyle w:val="ListParagraph"/>
        <w:numPr>
          <w:ilvl w:val="0"/>
          <w:numId w:val="47"/>
        </w:numPr>
        <w:rPr>
          <w:color w:val="222222"/>
          <w:sz w:val="22"/>
          <w:szCs w:val="22"/>
        </w:rPr>
      </w:pPr>
      <w:r w:rsidRPr="001A100B">
        <w:rPr>
          <w:color w:val="222222"/>
          <w:sz w:val="22"/>
          <w:szCs w:val="22"/>
        </w:rPr>
        <w:t xml:space="preserve">Letter received </w:t>
      </w:r>
      <w:r w:rsidR="00FF059A">
        <w:rPr>
          <w:color w:val="222222"/>
          <w:sz w:val="22"/>
          <w:szCs w:val="22"/>
        </w:rPr>
        <w:t xml:space="preserve">from the DCYA </w:t>
      </w:r>
      <w:r w:rsidRPr="001A100B">
        <w:rPr>
          <w:color w:val="222222"/>
          <w:sz w:val="22"/>
          <w:szCs w:val="22"/>
        </w:rPr>
        <w:t xml:space="preserve">in relation to the end of the pilot </w:t>
      </w:r>
    </w:p>
    <w:p w14:paraId="76080A40" w14:textId="69DF1430" w:rsidR="00527288" w:rsidRPr="001A100B" w:rsidRDefault="00527288" w:rsidP="00527288">
      <w:pPr>
        <w:pStyle w:val="ListParagraph"/>
        <w:numPr>
          <w:ilvl w:val="0"/>
          <w:numId w:val="47"/>
        </w:numPr>
        <w:rPr>
          <w:color w:val="222222"/>
          <w:sz w:val="22"/>
          <w:szCs w:val="22"/>
        </w:rPr>
      </w:pPr>
      <w:r w:rsidRPr="001A100B">
        <w:rPr>
          <w:color w:val="222222"/>
          <w:sz w:val="22"/>
          <w:szCs w:val="22"/>
        </w:rPr>
        <w:t>What was the value of the pilot</w:t>
      </w:r>
      <w:r w:rsidR="00FF059A">
        <w:rPr>
          <w:color w:val="222222"/>
          <w:sz w:val="22"/>
          <w:szCs w:val="22"/>
        </w:rPr>
        <w:t>?</w:t>
      </w:r>
      <w:r w:rsidRPr="001A100B">
        <w:rPr>
          <w:color w:val="222222"/>
          <w:sz w:val="22"/>
          <w:szCs w:val="22"/>
        </w:rPr>
        <w:t xml:space="preserve"> </w:t>
      </w:r>
    </w:p>
    <w:p w14:paraId="2D7E32DC" w14:textId="061017D8" w:rsidR="00527288" w:rsidRPr="001A100B" w:rsidRDefault="00FF059A" w:rsidP="00527288">
      <w:pPr>
        <w:pStyle w:val="ListParagraph"/>
        <w:numPr>
          <w:ilvl w:val="0"/>
          <w:numId w:val="47"/>
        </w:numPr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Department looking at </w:t>
      </w:r>
      <w:r w:rsidR="00527288" w:rsidRPr="001A100B">
        <w:rPr>
          <w:color w:val="222222"/>
          <w:sz w:val="22"/>
          <w:szCs w:val="22"/>
        </w:rPr>
        <w:t>what the impact has been and the usefulness of it</w:t>
      </w:r>
      <w:r w:rsidR="002E35FA">
        <w:rPr>
          <w:color w:val="222222"/>
          <w:sz w:val="22"/>
          <w:szCs w:val="22"/>
        </w:rPr>
        <w:t>. They hope to produce a report shortly.</w:t>
      </w:r>
      <w:r w:rsidR="00527288" w:rsidRPr="001A100B">
        <w:rPr>
          <w:color w:val="222222"/>
          <w:sz w:val="22"/>
          <w:szCs w:val="22"/>
        </w:rPr>
        <w:t xml:space="preserve"> </w:t>
      </w:r>
    </w:p>
    <w:p w14:paraId="5D71F444" w14:textId="15CD1142" w:rsidR="00527288" w:rsidRPr="001A100B" w:rsidRDefault="00527288" w:rsidP="00527288">
      <w:pPr>
        <w:pStyle w:val="ListParagraph"/>
        <w:numPr>
          <w:ilvl w:val="0"/>
          <w:numId w:val="47"/>
        </w:numPr>
        <w:rPr>
          <w:color w:val="222222"/>
          <w:sz w:val="22"/>
          <w:szCs w:val="22"/>
        </w:rPr>
      </w:pPr>
      <w:r w:rsidRPr="001A100B">
        <w:rPr>
          <w:color w:val="222222"/>
          <w:sz w:val="22"/>
          <w:szCs w:val="22"/>
        </w:rPr>
        <w:t>Did</w:t>
      </w:r>
      <w:r w:rsidR="002E35FA">
        <w:rPr>
          <w:color w:val="222222"/>
          <w:sz w:val="22"/>
          <w:szCs w:val="22"/>
        </w:rPr>
        <w:t xml:space="preserve"> not</w:t>
      </w:r>
      <w:r w:rsidRPr="001A100B">
        <w:rPr>
          <w:color w:val="222222"/>
          <w:sz w:val="22"/>
          <w:szCs w:val="22"/>
        </w:rPr>
        <w:t xml:space="preserve"> really take off – lot of work put in but did not get </w:t>
      </w:r>
      <w:r w:rsidR="003F5BB8">
        <w:rPr>
          <w:color w:val="222222"/>
          <w:sz w:val="22"/>
          <w:szCs w:val="22"/>
        </w:rPr>
        <w:t>a huge amount of investment in it.</w:t>
      </w:r>
      <w:r w:rsidRPr="001A100B">
        <w:rPr>
          <w:color w:val="222222"/>
          <w:sz w:val="22"/>
          <w:szCs w:val="22"/>
        </w:rPr>
        <w:t xml:space="preserve"> </w:t>
      </w:r>
    </w:p>
    <w:p w14:paraId="77B4C671" w14:textId="5E234803" w:rsidR="00527288" w:rsidRPr="001A100B" w:rsidRDefault="003F5BB8" w:rsidP="00527288">
      <w:pPr>
        <w:pStyle w:val="ListParagraph"/>
        <w:numPr>
          <w:ilvl w:val="0"/>
          <w:numId w:val="47"/>
        </w:numPr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It was meant to be a flexible </w:t>
      </w:r>
      <w:r w:rsidR="00470977">
        <w:rPr>
          <w:color w:val="222222"/>
          <w:sz w:val="22"/>
          <w:szCs w:val="22"/>
        </w:rPr>
        <w:t xml:space="preserve">service in which </w:t>
      </w:r>
      <w:r w:rsidR="00527288" w:rsidRPr="001A100B">
        <w:rPr>
          <w:color w:val="222222"/>
          <w:sz w:val="22"/>
          <w:szCs w:val="22"/>
        </w:rPr>
        <w:t>18 revolving places were allocated</w:t>
      </w:r>
      <w:r w:rsidR="00470977">
        <w:rPr>
          <w:color w:val="222222"/>
          <w:sz w:val="22"/>
          <w:szCs w:val="22"/>
        </w:rPr>
        <w:t xml:space="preserve">. However, </w:t>
      </w:r>
      <w:r w:rsidR="00527288" w:rsidRPr="001A100B">
        <w:rPr>
          <w:color w:val="222222"/>
          <w:sz w:val="22"/>
          <w:szCs w:val="22"/>
        </w:rPr>
        <w:t xml:space="preserve">turnover did not work that way as places were kept by the child for the year </w:t>
      </w:r>
    </w:p>
    <w:p w14:paraId="6D2DD2E9" w14:textId="77777777" w:rsidR="00527288" w:rsidRPr="001A100B" w:rsidRDefault="00527288" w:rsidP="00527288">
      <w:pPr>
        <w:pStyle w:val="ListParagraph"/>
        <w:numPr>
          <w:ilvl w:val="0"/>
          <w:numId w:val="47"/>
        </w:numPr>
        <w:rPr>
          <w:color w:val="222222"/>
          <w:sz w:val="22"/>
          <w:szCs w:val="22"/>
        </w:rPr>
      </w:pPr>
      <w:r w:rsidRPr="001A100B">
        <w:rPr>
          <w:color w:val="222222"/>
          <w:sz w:val="22"/>
          <w:szCs w:val="22"/>
        </w:rPr>
        <w:t xml:space="preserve">The pilot highlighted the acute need and deficit of places in the Dublin 1 area which has been fed back to the DCYA </w:t>
      </w:r>
    </w:p>
    <w:p w14:paraId="12012A36" w14:textId="546668AE" w:rsidR="00527288" w:rsidRPr="001A100B" w:rsidRDefault="00527288" w:rsidP="00527288">
      <w:pPr>
        <w:pStyle w:val="ListParagraph"/>
        <w:numPr>
          <w:ilvl w:val="0"/>
          <w:numId w:val="47"/>
        </w:numPr>
        <w:rPr>
          <w:color w:val="222222"/>
          <w:sz w:val="22"/>
          <w:szCs w:val="22"/>
        </w:rPr>
      </w:pPr>
      <w:r w:rsidRPr="001A100B">
        <w:rPr>
          <w:color w:val="222222"/>
          <w:sz w:val="22"/>
          <w:szCs w:val="22"/>
        </w:rPr>
        <w:t>PHNs not engaging</w:t>
      </w:r>
      <w:r w:rsidR="00695E62">
        <w:rPr>
          <w:color w:val="222222"/>
          <w:sz w:val="22"/>
          <w:szCs w:val="22"/>
        </w:rPr>
        <w:t xml:space="preserve"> as the expectations of offering people places were not there.</w:t>
      </w:r>
      <w:r w:rsidRPr="001A100B">
        <w:rPr>
          <w:color w:val="222222"/>
          <w:sz w:val="22"/>
          <w:szCs w:val="22"/>
        </w:rPr>
        <w:t xml:space="preserve"> </w:t>
      </w:r>
    </w:p>
    <w:p w14:paraId="1A781AED" w14:textId="379D8079" w:rsidR="00E179B7" w:rsidRPr="007F5A29" w:rsidRDefault="00C2346B" w:rsidP="00BC2358">
      <w:pPr>
        <w:pStyle w:val="ListParagraph"/>
        <w:numPr>
          <w:ilvl w:val="0"/>
          <w:numId w:val="48"/>
        </w:numPr>
        <w:rPr>
          <w:color w:val="222222"/>
          <w:sz w:val="22"/>
          <w:szCs w:val="22"/>
        </w:rPr>
      </w:pPr>
      <w:r w:rsidRPr="007F5A29">
        <w:rPr>
          <w:color w:val="222222"/>
          <w:sz w:val="22"/>
          <w:szCs w:val="22"/>
        </w:rPr>
        <w:t xml:space="preserve">LYCS has 8 places for children under 1 – </w:t>
      </w:r>
      <w:r w:rsidR="00695E62" w:rsidRPr="007F5A29">
        <w:rPr>
          <w:color w:val="222222"/>
          <w:sz w:val="22"/>
          <w:szCs w:val="22"/>
        </w:rPr>
        <w:t xml:space="preserve">They </w:t>
      </w:r>
      <w:r w:rsidRPr="007F5A29">
        <w:rPr>
          <w:color w:val="222222"/>
          <w:sz w:val="22"/>
          <w:szCs w:val="22"/>
        </w:rPr>
        <w:t xml:space="preserve">have been held onto for the specific referrals </w:t>
      </w:r>
      <w:r w:rsidR="00695E62" w:rsidRPr="007F5A29">
        <w:rPr>
          <w:color w:val="222222"/>
          <w:sz w:val="22"/>
          <w:szCs w:val="22"/>
        </w:rPr>
        <w:t xml:space="preserve">from the PHNs unfortunately these did not </w:t>
      </w:r>
      <w:r w:rsidR="007F5A29" w:rsidRPr="007F5A29">
        <w:rPr>
          <w:color w:val="222222"/>
          <w:sz w:val="22"/>
          <w:szCs w:val="22"/>
        </w:rPr>
        <w:t xml:space="preserve">materialize. Will look to </w:t>
      </w:r>
      <w:r w:rsidR="00E179B7" w:rsidRPr="007F5A29">
        <w:rPr>
          <w:color w:val="222222"/>
          <w:sz w:val="22"/>
          <w:szCs w:val="22"/>
        </w:rPr>
        <w:t xml:space="preserve">fill places with local families </w:t>
      </w:r>
    </w:p>
    <w:p w14:paraId="4B04AD2F" w14:textId="1E9D3F71" w:rsidR="00C2346B" w:rsidRPr="007F5A29" w:rsidRDefault="00E179B7" w:rsidP="004A2AEA">
      <w:pPr>
        <w:pStyle w:val="ListParagraph"/>
        <w:numPr>
          <w:ilvl w:val="0"/>
          <w:numId w:val="48"/>
        </w:numPr>
        <w:rPr>
          <w:color w:val="222222"/>
          <w:sz w:val="22"/>
          <w:szCs w:val="22"/>
        </w:rPr>
      </w:pPr>
      <w:r w:rsidRPr="007F5A29">
        <w:rPr>
          <w:color w:val="222222"/>
          <w:sz w:val="22"/>
          <w:szCs w:val="22"/>
        </w:rPr>
        <w:t xml:space="preserve">Referrals </w:t>
      </w:r>
      <w:r w:rsidR="007F5A29" w:rsidRPr="007F5A29">
        <w:rPr>
          <w:color w:val="222222"/>
          <w:sz w:val="22"/>
          <w:szCs w:val="22"/>
        </w:rPr>
        <w:t>from</w:t>
      </w:r>
      <w:r w:rsidRPr="007F5A29">
        <w:rPr>
          <w:color w:val="222222"/>
          <w:sz w:val="22"/>
          <w:szCs w:val="22"/>
        </w:rPr>
        <w:t xml:space="preserve"> sponsors very disappointing</w:t>
      </w:r>
      <w:r w:rsidR="007F5A29" w:rsidRPr="007F5A29">
        <w:rPr>
          <w:color w:val="222222"/>
          <w:sz w:val="22"/>
          <w:szCs w:val="22"/>
        </w:rPr>
        <w:t xml:space="preserve">. </w:t>
      </w:r>
      <w:r w:rsidR="007F5A29">
        <w:rPr>
          <w:color w:val="222222"/>
          <w:sz w:val="22"/>
          <w:szCs w:val="22"/>
        </w:rPr>
        <w:t>M</w:t>
      </w:r>
      <w:r w:rsidR="00C2346B" w:rsidRPr="007F5A29">
        <w:rPr>
          <w:color w:val="222222"/>
          <w:sz w:val="22"/>
          <w:szCs w:val="22"/>
        </w:rPr>
        <w:t xml:space="preserve">aybe there is a lack of clarity on this </w:t>
      </w:r>
    </w:p>
    <w:p w14:paraId="29B2EDAB" w14:textId="1AEA073B" w:rsidR="00E179B7" w:rsidRPr="007F5A29" w:rsidRDefault="00E179B7" w:rsidP="00BA3ECF">
      <w:pPr>
        <w:pStyle w:val="ListParagraph"/>
        <w:numPr>
          <w:ilvl w:val="0"/>
          <w:numId w:val="48"/>
        </w:numPr>
        <w:rPr>
          <w:color w:val="222222"/>
          <w:sz w:val="22"/>
          <w:szCs w:val="22"/>
        </w:rPr>
      </w:pPr>
      <w:r w:rsidRPr="007F5A29">
        <w:rPr>
          <w:color w:val="222222"/>
          <w:sz w:val="22"/>
          <w:szCs w:val="22"/>
        </w:rPr>
        <w:t xml:space="preserve">Lorraine Doherty – Tusla </w:t>
      </w:r>
      <w:r w:rsidR="007F5A29" w:rsidRPr="007F5A29">
        <w:rPr>
          <w:color w:val="222222"/>
          <w:sz w:val="22"/>
          <w:szCs w:val="22"/>
        </w:rPr>
        <w:t xml:space="preserve">the key person re Sponsors – Sponsor agencies -  </w:t>
      </w:r>
      <w:r w:rsidRPr="007F5A29">
        <w:rPr>
          <w:color w:val="222222"/>
          <w:sz w:val="22"/>
          <w:szCs w:val="22"/>
        </w:rPr>
        <w:t>HSE, Homeless, Tusla, Local Authority, Direct Provision, Department of Justice and Equality, HSCL</w:t>
      </w:r>
    </w:p>
    <w:p w14:paraId="311079D1" w14:textId="0DAB79BC" w:rsidR="00C2346B" w:rsidRPr="00527288" w:rsidRDefault="00C2346B" w:rsidP="00527288">
      <w:pPr>
        <w:pStyle w:val="ListParagraph"/>
        <w:numPr>
          <w:ilvl w:val="0"/>
          <w:numId w:val="48"/>
        </w:numPr>
        <w:rPr>
          <w:color w:val="222222"/>
          <w:sz w:val="22"/>
          <w:szCs w:val="22"/>
        </w:rPr>
      </w:pPr>
      <w:r w:rsidRPr="00527288">
        <w:rPr>
          <w:color w:val="222222"/>
          <w:sz w:val="22"/>
          <w:szCs w:val="22"/>
        </w:rPr>
        <w:t xml:space="preserve">Look at identifying a key person in each to refer </w:t>
      </w:r>
    </w:p>
    <w:p w14:paraId="2E150F72" w14:textId="0F69E563" w:rsidR="005702E1" w:rsidRPr="00C2346B" w:rsidRDefault="005702E1" w:rsidP="00C2346B">
      <w:pPr>
        <w:rPr>
          <w:color w:val="222222"/>
          <w:sz w:val="22"/>
          <w:szCs w:val="22"/>
        </w:rPr>
      </w:pPr>
    </w:p>
    <w:p w14:paraId="54F4DB92" w14:textId="50985830" w:rsidR="00C2346B" w:rsidRDefault="00C2346B" w:rsidP="00C2346B">
      <w:pPr>
        <w:shd w:val="clear" w:color="auto" w:fill="FFFFFF"/>
        <w:rPr>
          <w:color w:val="222222"/>
          <w:sz w:val="22"/>
          <w:szCs w:val="22"/>
        </w:rPr>
      </w:pPr>
    </w:p>
    <w:p w14:paraId="547A3F65" w14:textId="3F8FCC50" w:rsidR="00C2346B" w:rsidRPr="007F5A29" w:rsidRDefault="00C2346B" w:rsidP="00C2346B">
      <w:pPr>
        <w:shd w:val="clear" w:color="auto" w:fill="FFFFFF"/>
        <w:rPr>
          <w:b/>
          <w:bCs/>
          <w:color w:val="222222"/>
          <w:sz w:val="22"/>
          <w:szCs w:val="22"/>
        </w:rPr>
      </w:pPr>
      <w:r w:rsidRPr="007F5A29">
        <w:rPr>
          <w:b/>
          <w:bCs/>
          <w:color w:val="222222"/>
          <w:sz w:val="22"/>
          <w:szCs w:val="22"/>
        </w:rPr>
        <w:t>NEIC Early Years Provision</w:t>
      </w:r>
      <w:r w:rsidR="005702E1" w:rsidRPr="007F5A29">
        <w:rPr>
          <w:b/>
          <w:bCs/>
          <w:color w:val="222222"/>
          <w:sz w:val="22"/>
          <w:szCs w:val="22"/>
        </w:rPr>
        <w:t xml:space="preserve"> – proposal have been put together from DCCC</w:t>
      </w:r>
    </w:p>
    <w:p w14:paraId="2195E523" w14:textId="5F628392" w:rsidR="00474719" w:rsidRPr="00D37DE1" w:rsidRDefault="00444FA6" w:rsidP="00D37DE1">
      <w:pPr>
        <w:shd w:val="clear" w:color="auto" w:fill="FFFFFF"/>
        <w:rPr>
          <w:color w:val="222222"/>
          <w:sz w:val="22"/>
          <w:szCs w:val="22"/>
        </w:rPr>
      </w:pPr>
      <w:r w:rsidRPr="00D37DE1">
        <w:rPr>
          <w:color w:val="222222"/>
          <w:sz w:val="22"/>
          <w:szCs w:val="22"/>
        </w:rPr>
        <w:t xml:space="preserve">The DCCC and the DCYA have submitted a proposal to Sub-group 6 of the </w:t>
      </w:r>
      <w:r w:rsidR="00474719" w:rsidRPr="00D37DE1">
        <w:rPr>
          <w:color w:val="222222"/>
          <w:sz w:val="22"/>
          <w:szCs w:val="22"/>
        </w:rPr>
        <w:t xml:space="preserve">NEIC </w:t>
      </w:r>
      <w:r w:rsidR="0065199B" w:rsidRPr="00D37DE1">
        <w:rPr>
          <w:color w:val="222222"/>
          <w:sz w:val="22"/>
          <w:szCs w:val="22"/>
        </w:rPr>
        <w:t>to support the capacity development and governance of NEIC Childcare providers</w:t>
      </w:r>
    </w:p>
    <w:p w14:paraId="1F065404" w14:textId="77777777" w:rsidR="00D37DE1" w:rsidRDefault="00D37DE1" w:rsidP="00D37DE1">
      <w:pPr>
        <w:shd w:val="clear" w:color="auto" w:fill="FFFFFF"/>
        <w:rPr>
          <w:color w:val="222222"/>
          <w:sz w:val="22"/>
          <w:szCs w:val="22"/>
        </w:rPr>
      </w:pPr>
    </w:p>
    <w:p w14:paraId="24DEA657" w14:textId="65984E72" w:rsidR="00D37DE1" w:rsidRPr="00D37DE1" w:rsidRDefault="00D37DE1" w:rsidP="00D37DE1">
      <w:pPr>
        <w:shd w:val="clear" w:color="auto" w:fill="FFFFFF"/>
        <w:rPr>
          <w:color w:val="222222"/>
          <w:sz w:val="22"/>
          <w:szCs w:val="22"/>
        </w:rPr>
      </w:pPr>
      <w:r w:rsidRPr="00D37DE1">
        <w:rPr>
          <w:color w:val="222222"/>
          <w:sz w:val="22"/>
          <w:szCs w:val="22"/>
        </w:rPr>
        <w:t>The following are some of the observations of the YPAR 0-5 WG</w:t>
      </w:r>
    </w:p>
    <w:p w14:paraId="0EDB059B" w14:textId="77777777" w:rsidR="00D37DE1" w:rsidRPr="00D37DE1" w:rsidRDefault="00D37DE1" w:rsidP="00D37DE1">
      <w:pPr>
        <w:pStyle w:val="ListParagraph"/>
        <w:numPr>
          <w:ilvl w:val="0"/>
          <w:numId w:val="49"/>
        </w:numPr>
        <w:shd w:val="clear" w:color="auto" w:fill="FFFFFF"/>
        <w:rPr>
          <w:color w:val="222222"/>
          <w:sz w:val="22"/>
          <w:szCs w:val="22"/>
        </w:rPr>
      </w:pPr>
      <w:r w:rsidRPr="00D37DE1">
        <w:rPr>
          <w:color w:val="222222"/>
          <w:sz w:val="22"/>
          <w:szCs w:val="22"/>
        </w:rPr>
        <w:t>Lack of consultation particularly with the YPAR 0-5 W Group who are an interagency group of practitioners working in childcare</w:t>
      </w:r>
    </w:p>
    <w:p w14:paraId="62254CAD" w14:textId="77777777" w:rsidR="00D37DE1" w:rsidRPr="00D37DE1" w:rsidRDefault="00D37DE1" w:rsidP="00D37DE1">
      <w:pPr>
        <w:pStyle w:val="ListParagraph"/>
        <w:numPr>
          <w:ilvl w:val="0"/>
          <w:numId w:val="49"/>
        </w:numPr>
        <w:shd w:val="clear" w:color="auto" w:fill="FFFFFF"/>
        <w:rPr>
          <w:color w:val="222222"/>
          <w:sz w:val="22"/>
          <w:szCs w:val="22"/>
        </w:rPr>
      </w:pPr>
      <w:r w:rsidRPr="00D37DE1">
        <w:rPr>
          <w:color w:val="222222"/>
          <w:sz w:val="22"/>
          <w:szCs w:val="22"/>
        </w:rPr>
        <w:t>See DCCC as a monitoring and overseeing committee and it is not likely that services will volunteer in this process (issues of trust) with an overseeing body.</w:t>
      </w:r>
    </w:p>
    <w:p w14:paraId="4BFB6C47" w14:textId="77777777" w:rsidR="00D37DE1" w:rsidRPr="00D37DE1" w:rsidRDefault="00D37DE1" w:rsidP="00D37DE1">
      <w:pPr>
        <w:pStyle w:val="ListParagraph"/>
        <w:numPr>
          <w:ilvl w:val="0"/>
          <w:numId w:val="49"/>
        </w:numPr>
        <w:shd w:val="clear" w:color="auto" w:fill="FFFFFF"/>
        <w:rPr>
          <w:color w:val="222222"/>
          <w:sz w:val="22"/>
          <w:szCs w:val="22"/>
        </w:rPr>
      </w:pPr>
      <w:r w:rsidRPr="00D37DE1">
        <w:rPr>
          <w:color w:val="222222"/>
          <w:sz w:val="22"/>
          <w:szCs w:val="22"/>
        </w:rPr>
        <w:t>Projects so over stretched this will be seen an additional work burden</w:t>
      </w:r>
    </w:p>
    <w:p w14:paraId="0775BB0F" w14:textId="77777777" w:rsidR="00D37DE1" w:rsidRPr="00D37DE1" w:rsidRDefault="00D37DE1" w:rsidP="00D37DE1">
      <w:pPr>
        <w:pStyle w:val="ListParagraph"/>
        <w:numPr>
          <w:ilvl w:val="0"/>
          <w:numId w:val="49"/>
        </w:numPr>
        <w:shd w:val="clear" w:color="auto" w:fill="FFFFFF"/>
        <w:rPr>
          <w:color w:val="222222"/>
          <w:sz w:val="22"/>
          <w:szCs w:val="22"/>
        </w:rPr>
      </w:pPr>
      <w:r w:rsidRPr="00D37DE1">
        <w:rPr>
          <w:color w:val="222222"/>
          <w:sz w:val="22"/>
          <w:szCs w:val="22"/>
        </w:rPr>
        <w:t>Services have no non-contact time to complete training which is a huge problem. Will there be additional resources for relief staff to allow existing staff complete training.</w:t>
      </w:r>
    </w:p>
    <w:p w14:paraId="4A95EB11" w14:textId="77777777" w:rsidR="00D37DE1" w:rsidRPr="00D37DE1" w:rsidRDefault="00D37DE1" w:rsidP="00D37DE1">
      <w:pPr>
        <w:pStyle w:val="ListParagraph"/>
        <w:numPr>
          <w:ilvl w:val="0"/>
          <w:numId w:val="49"/>
        </w:numPr>
        <w:shd w:val="clear" w:color="auto" w:fill="FFFFFF"/>
        <w:rPr>
          <w:color w:val="222222"/>
          <w:sz w:val="22"/>
          <w:szCs w:val="22"/>
        </w:rPr>
      </w:pPr>
      <w:r w:rsidRPr="00D37DE1">
        <w:rPr>
          <w:color w:val="222222"/>
          <w:sz w:val="22"/>
          <w:szCs w:val="22"/>
        </w:rPr>
        <w:t>Proposal does not articulate an understanding of the complexities and concentrations of the problems of families the providers are working with</w:t>
      </w:r>
    </w:p>
    <w:p w14:paraId="7467C2FD" w14:textId="77777777" w:rsidR="00D37DE1" w:rsidRPr="00D37DE1" w:rsidRDefault="00D37DE1" w:rsidP="00D37DE1">
      <w:pPr>
        <w:pStyle w:val="ListParagraph"/>
        <w:numPr>
          <w:ilvl w:val="0"/>
          <w:numId w:val="49"/>
        </w:numPr>
        <w:shd w:val="clear" w:color="auto" w:fill="FFFFFF"/>
        <w:rPr>
          <w:color w:val="222222"/>
          <w:sz w:val="22"/>
          <w:szCs w:val="22"/>
        </w:rPr>
      </w:pPr>
      <w:r w:rsidRPr="00D37DE1">
        <w:rPr>
          <w:color w:val="222222"/>
          <w:sz w:val="22"/>
          <w:szCs w:val="22"/>
        </w:rPr>
        <w:t xml:space="preserve">The proposal is focused on governance, finances and practice and not about increasing places of families. </w:t>
      </w:r>
    </w:p>
    <w:p w14:paraId="4BB05F9E" w14:textId="77777777" w:rsidR="00D37DE1" w:rsidRPr="00D37DE1" w:rsidRDefault="00D37DE1" w:rsidP="00D37DE1">
      <w:pPr>
        <w:pStyle w:val="ListParagraph"/>
        <w:numPr>
          <w:ilvl w:val="0"/>
          <w:numId w:val="49"/>
        </w:numPr>
        <w:shd w:val="clear" w:color="auto" w:fill="FFFFFF"/>
        <w:rPr>
          <w:color w:val="222222"/>
          <w:sz w:val="22"/>
          <w:szCs w:val="22"/>
        </w:rPr>
      </w:pPr>
      <w:r w:rsidRPr="00D37DE1">
        <w:rPr>
          <w:color w:val="222222"/>
          <w:sz w:val="22"/>
          <w:szCs w:val="22"/>
        </w:rPr>
        <w:t>Projects are already the most monitored and regulated services in any sector.</w:t>
      </w:r>
    </w:p>
    <w:p w14:paraId="4851060B" w14:textId="77777777" w:rsidR="00D37DE1" w:rsidRPr="00D37DE1" w:rsidRDefault="00D37DE1" w:rsidP="00D37DE1">
      <w:pPr>
        <w:pStyle w:val="ListParagraph"/>
        <w:numPr>
          <w:ilvl w:val="0"/>
          <w:numId w:val="49"/>
        </w:numPr>
        <w:shd w:val="clear" w:color="auto" w:fill="FFFFFF"/>
        <w:rPr>
          <w:color w:val="222222"/>
          <w:sz w:val="22"/>
          <w:szCs w:val="22"/>
        </w:rPr>
      </w:pPr>
      <w:r w:rsidRPr="00D37DE1">
        <w:rPr>
          <w:color w:val="222222"/>
          <w:sz w:val="22"/>
          <w:szCs w:val="22"/>
        </w:rPr>
        <w:lastRenderedPageBreak/>
        <w:t>The YPAR research proposal was an attempt to develop a platform for progressive support of the sector which seem to have been ignored.</w:t>
      </w:r>
    </w:p>
    <w:p w14:paraId="67619F12" w14:textId="77777777" w:rsidR="00D37DE1" w:rsidRPr="00D37DE1" w:rsidRDefault="00D37DE1" w:rsidP="00D37DE1">
      <w:pPr>
        <w:pStyle w:val="ListParagraph"/>
        <w:numPr>
          <w:ilvl w:val="0"/>
          <w:numId w:val="49"/>
        </w:numPr>
        <w:shd w:val="clear" w:color="auto" w:fill="FFFFFF"/>
        <w:rPr>
          <w:color w:val="222222"/>
          <w:sz w:val="22"/>
          <w:szCs w:val="22"/>
        </w:rPr>
      </w:pPr>
      <w:r w:rsidRPr="00D37DE1">
        <w:rPr>
          <w:color w:val="222222"/>
          <w:sz w:val="22"/>
          <w:szCs w:val="22"/>
        </w:rPr>
        <w:t>The issues of premises and capacity to increase places has not been addressed in this proposal</w:t>
      </w:r>
    </w:p>
    <w:p w14:paraId="272075E5" w14:textId="30C9D44C" w:rsidR="00D37DE1" w:rsidRPr="00D37DE1" w:rsidRDefault="00D37DE1" w:rsidP="00D37DE1">
      <w:pPr>
        <w:pStyle w:val="ListParagraph"/>
        <w:numPr>
          <w:ilvl w:val="0"/>
          <w:numId w:val="49"/>
        </w:numPr>
        <w:shd w:val="clear" w:color="auto" w:fill="FFFFFF"/>
        <w:rPr>
          <w:color w:val="222222"/>
          <w:sz w:val="22"/>
          <w:szCs w:val="22"/>
        </w:rPr>
      </w:pPr>
      <w:r w:rsidRPr="00D37DE1">
        <w:rPr>
          <w:color w:val="222222"/>
          <w:sz w:val="22"/>
          <w:szCs w:val="22"/>
        </w:rPr>
        <w:t>The proposal has not been well thought out and requires more work and much more involvement and consultation with services providers work</w:t>
      </w:r>
      <w:r>
        <w:rPr>
          <w:color w:val="222222"/>
          <w:sz w:val="22"/>
          <w:szCs w:val="22"/>
        </w:rPr>
        <w:t xml:space="preserve">ing </w:t>
      </w:r>
      <w:r w:rsidRPr="00D37DE1">
        <w:rPr>
          <w:color w:val="222222"/>
          <w:sz w:val="22"/>
          <w:szCs w:val="22"/>
        </w:rPr>
        <w:t xml:space="preserve">on the ground.  </w:t>
      </w:r>
    </w:p>
    <w:p w14:paraId="16D2B791" w14:textId="66CAD6B0" w:rsidR="005702E1" w:rsidRPr="007F5A29" w:rsidRDefault="005702E1" w:rsidP="007F5A29">
      <w:pPr>
        <w:pStyle w:val="ListParagraph"/>
        <w:numPr>
          <w:ilvl w:val="0"/>
          <w:numId w:val="49"/>
        </w:numPr>
        <w:shd w:val="clear" w:color="auto" w:fill="FFFFFF"/>
        <w:rPr>
          <w:color w:val="222222"/>
          <w:sz w:val="22"/>
          <w:szCs w:val="22"/>
        </w:rPr>
      </w:pPr>
      <w:r w:rsidRPr="007F5A29">
        <w:rPr>
          <w:color w:val="222222"/>
          <w:sz w:val="22"/>
          <w:szCs w:val="22"/>
        </w:rPr>
        <w:t xml:space="preserve">Need for </w:t>
      </w:r>
      <w:r w:rsidR="00C34DDB">
        <w:rPr>
          <w:color w:val="222222"/>
          <w:sz w:val="22"/>
          <w:szCs w:val="22"/>
        </w:rPr>
        <w:t xml:space="preserve">greater </w:t>
      </w:r>
      <w:r w:rsidRPr="007F5A29">
        <w:rPr>
          <w:color w:val="222222"/>
          <w:sz w:val="22"/>
          <w:szCs w:val="22"/>
        </w:rPr>
        <w:t>collaboration between the 0-5 working group and DCCC</w:t>
      </w:r>
      <w:r w:rsidR="00C34DDB">
        <w:rPr>
          <w:color w:val="222222"/>
          <w:sz w:val="22"/>
          <w:szCs w:val="22"/>
        </w:rPr>
        <w:t xml:space="preserve"> to develop an agreed proposal.</w:t>
      </w:r>
    </w:p>
    <w:p w14:paraId="4013B367" w14:textId="57D37CB7" w:rsidR="0035435A" w:rsidRPr="007F5A29" w:rsidRDefault="0035435A" w:rsidP="007F5A29">
      <w:pPr>
        <w:pStyle w:val="ListParagraph"/>
        <w:numPr>
          <w:ilvl w:val="0"/>
          <w:numId w:val="49"/>
        </w:numPr>
        <w:shd w:val="clear" w:color="auto" w:fill="FFFFFF"/>
        <w:rPr>
          <w:color w:val="222222"/>
          <w:sz w:val="22"/>
          <w:szCs w:val="22"/>
        </w:rPr>
      </w:pPr>
      <w:r w:rsidRPr="007F5A29">
        <w:rPr>
          <w:color w:val="222222"/>
          <w:sz w:val="22"/>
          <w:szCs w:val="22"/>
        </w:rPr>
        <w:t>Pat to fe</w:t>
      </w:r>
      <w:r w:rsidR="00F53605" w:rsidRPr="007F5A29">
        <w:rPr>
          <w:color w:val="222222"/>
          <w:sz w:val="22"/>
          <w:szCs w:val="22"/>
        </w:rPr>
        <w:t xml:space="preserve">ed back to sub-group 6 </w:t>
      </w:r>
    </w:p>
    <w:p w14:paraId="67646E91" w14:textId="12F294B5" w:rsidR="00F53605" w:rsidRDefault="00F53605" w:rsidP="00C2346B">
      <w:pPr>
        <w:shd w:val="clear" w:color="auto" w:fill="FFFFFF"/>
        <w:rPr>
          <w:color w:val="222222"/>
          <w:sz w:val="22"/>
          <w:szCs w:val="22"/>
        </w:rPr>
      </w:pPr>
    </w:p>
    <w:p w14:paraId="7F3FAA08" w14:textId="1E6CF16A" w:rsidR="00F53605" w:rsidRPr="00C34DDB" w:rsidRDefault="00F53605" w:rsidP="00C2346B">
      <w:pPr>
        <w:shd w:val="clear" w:color="auto" w:fill="FFFFFF"/>
        <w:rPr>
          <w:b/>
          <w:bCs/>
          <w:color w:val="222222"/>
          <w:sz w:val="22"/>
          <w:szCs w:val="22"/>
        </w:rPr>
      </w:pPr>
      <w:r w:rsidRPr="00C34DDB">
        <w:rPr>
          <w:b/>
          <w:bCs/>
          <w:color w:val="222222"/>
          <w:sz w:val="22"/>
          <w:szCs w:val="22"/>
        </w:rPr>
        <w:t xml:space="preserve">Childcare Act </w:t>
      </w:r>
    </w:p>
    <w:p w14:paraId="3D6BB3C4" w14:textId="37348A97" w:rsidR="006A5563" w:rsidRDefault="007264B7" w:rsidP="00C34DDB">
      <w:pPr>
        <w:pStyle w:val="ListParagraph"/>
        <w:numPr>
          <w:ilvl w:val="0"/>
          <w:numId w:val="50"/>
        </w:numPr>
        <w:shd w:val="clear" w:color="auto" w:fill="FFFFFF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Participants were asked to review the new Childcare Act and send feedback to YPAR Coordinator</w:t>
      </w:r>
      <w:r w:rsidR="006A5563">
        <w:rPr>
          <w:color w:val="222222"/>
          <w:sz w:val="22"/>
          <w:szCs w:val="22"/>
        </w:rPr>
        <w:t xml:space="preserve"> by the 16</w:t>
      </w:r>
      <w:r w:rsidR="006A5563" w:rsidRPr="006A5563">
        <w:rPr>
          <w:color w:val="222222"/>
          <w:sz w:val="22"/>
          <w:szCs w:val="22"/>
          <w:vertAlign w:val="superscript"/>
        </w:rPr>
        <w:t>th</w:t>
      </w:r>
      <w:r w:rsidR="006A5563">
        <w:rPr>
          <w:color w:val="222222"/>
          <w:sz w:val="22"/>
          <w:szCs w:val="22"/>
        </w:rPr>
        <w:t xml:space="preserve"> September.</w:t>
      </w:r>
      <w:r>
        <w:rPr>
          <w:color w:val="222222"/>
          <w:sz w:val="22"/>
          <w:szCs w:val="22"/>
        </w:rPr>
        <w:t xml:space="preserve"> </w:t>
      </w:r>
    </w:p>
    <w:p w14:paraId="452B9269" w14:textId="77777777" w:rsidR="006A5563" w:rsidRDefault="006A5563" w:rsidP="00C34DDB">
      <w:pPr>
        <w:pStyle w:val="ListParagraph"/>
        <w:numPr>
          <w:ilvl w:val="0"/>
          <w:numId w:val="50"/>
        </w:numPr>
        <w:shd w:val="clear" w:color="auto" w:fill="FFFFFF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Will convene a small action group if felt necessary to follow up</w:t>
      </w:r>
    </w:p>
    <w:p w14:paraId="547644C6" w14:textId="022D0CB9" w:rsidR="00F53605" w:rsidRPr="00C34DDB" w:rsidRDefault="006A5563" w:rsidP="00C34DDB">
      <w:pPr>
        <w:pStyle w:val="ListParagraph"/>
        <w:numPr>
          <w:ilvl w:val="0"/>
          <w:numId w:val="50"/>
        </w:numPr>
        <w:shd w:val="clear" w:color="auto" w:fill="FFFFFF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Proposed that </w:t>
      </w:r>
      <w:r w:rsidR="00F53605" w:rsidRPr="00C34DDB">
        <w:rPr>
          <w:color w:val="222222"/>
          <w:sz w:val="22"/>
          <w:szCs w:val="22"/>
        </w:rPr>
        <w:t xml:space="preserve">CYPSC will have a new </w:t>
      </w:r>
      <w:r>
        <w:rPr>
          <w:color w:val="222222"/>
          <w:sz w:val="22"/>
          <w:szCs w:val="22"/>
        </w:rPr>
        <w:t xml:space="preserve">statutory </w:t>
      </w:r>
      <w:r w:rsidR="00F53605" w:rsidRPr="00C34DDB">
        <w:rPr>
          <w:color w:val="222222"/>
          <w:sz w:val="22"/>
          <w:szCs w:val="22"/>
        </w:rPr>
        <w:t xml:space="preserve">role as the Children’s Act Advisory committee </w:t>
      </w:r>
    </w:p>
    <w:p w14:paraId="5F316F85" w14:textId="77777777" w:rsidR="006A5563" w:rsidRDefault="006A5563" w:rsidP="00C2346B">
      <w:pPr>
        <w:shd w:val="clear" w:color="auto" w:fill="FFFFFF"/>
        <w:rPr>
          <w:color w:val="222222"/>
          <w:sz w:val="22"/>
          <w:szCs w:val="22"/>
        </w:rPr>
      </w:pPr>
    </w:p>
    <w:p w14:paraId="7F0E0FD0" w14:textId="77777777" w:rsidR="00F3775D" w:rsidRPr="00F3775D" w:rsidRDefault="00F3775D" w:rsidP="00C2346B">
      <w:pPr>
        <w:shd w:val="clear" w:color="auto" w:fill="FFFFFF"/>
        <w:rPr>
          <w:b/>
          <w:bCs/>
          <w:color w:val="222222"/>
          <w:sz w:val="22"/>
          <w:szCs w:val="22"/>
        </w:rPr>
      </w:pPr>
      <w:r w:rsidRPr="00F3775D">
        <w:rPr>
          <w:b/>
          <w:bCs/>
          <w:color w:val="222222"/>
          <w:sz w:val="22"/>
          <w:szCs w:val="22"/>
        </w:rPr>
        <w:t>Feedback from Providers and Services</w:t>
      </w:r>
    </w:p>
    <w:p w14:paraId="7A736FAE" w14:textId="1079E45C" w:rsidR="00F53605" w:rsidRDefault="00F3775D" w:rsidP="00C2346B">
      <w:pPr>
        <w:shd w:val="clear" w:color="auto" w:fill="FFFFFF"/>
        <w:rPr>
          <w:color w:val="222222"/>
          <w:sz w:val="22"/>
          <w:szCs w:val="22"/>
        </w:rPr>
      </w:pPr>
      <w:r w:rsidRPr="00F3775D">
        <w:rPr>
          <w:b/>
          <w:bCs/>
          <w:color w:val="222222"/>
          <w:sz w:val="22"/>
          <w:szCs w:val="22"/>
        </w:rPr>
        <w:t>ELI</w:t>
      </w:r>
      <w:r>
        <w:rPr>
          <w:b/>
          <w:bCs/>
          <w:color w:val="222222"/>
          <w:sz w:val="22"/>
          <w:szCs w:val="22"/>
        </w:rPr>
        <w:t xml:space="preserve">: </w:t>
      </w:r>
      <w:r w:rsidR="00F53605">
        <w:rPr>
          <w:color w:val="222222"/>
          <w:sz w:val="22"/>
          <w:szCs w:val="22"/>
        </w:rPr>
        <w:t>Still working remotely</w:t>
      </w:r>
      <w:r>
        <w:rPr>
          <w:color w:val="222222"/>
          <w:sz w:val="22"/>
          <w:szCs w:val="22"/>
        </w:rPr>
        <w:t>, W</w:t>
      </w:r>
      <w:r w:rsidR="00F53605">
        <w:rPr>
          <w:color w:val="222222"/>
          <w:sz w:val="22"/>
          <w:szCs w:val="22"/>
        </w:rPr>
        <w:t>ill be moving to new office across from the college</w:t>
      </w:r>
      <w:r>
        <w:rPr>
          <w:color w:val="222222"/>
          <w:sz w:val="22"/>
          <w:szCs w:val="22"/>
        </w:rPr>
        <w:t xml:space="preserve"> </w:t>
      </w:r>
      <w:r w:rsidR="000C35F8">
        <w:rPr>
          <w:color w:val="222222"/>
          <w:sz w:val="22"/>
          <w:szCs w:val="22"/>
        </w:rPr>
        <w:t>which will be a b</w:t>
      </w:r>
      <w:r w:rsidR="00F53605">
        <w:rPr>
          <w:color w:val="222222"/>
          <w:sz w:val="22"/>
          <w:szCs w:val="22"/>
        </w:rPr>
        <w:t xml:space="preserve">it of a challenge </w:t>
      </w:r>
    </w:p>
    <w:p w14:paraId="0856E09C" w14:textId="07F371D4" w:rsidR="00F53605" w:rsidRDefault="00F53605" w:rsidP="00C2346B">
      <w:pPr>
        <w:shd w:val="clear" w:color="auto" w:fill="FFFFFF"/>
        <w:rPr>
          <w:color w:val="222222"/>
          <w:sz w:val="22"/>
          <w:szCs w:val="22"/>
        </w:rPr>
      </w:pPr>
    </w:p>
    <w:p w14:paraId="702D40BE" w14:textId="3C9E5A30" w:rsidR="00F53605" w:rsidRDefault="000C35F8" w:rsidP="00C2346B">
      <w:pPr>
        <w:shd w:val="clear" w:color="auto" w:fill="FFFFFF"/>
        <w:rPr>
          <w:color w:val="222222"/>
          <w:sz w:val="22"/>
          <w:szCs w:val="22"/>
        </w:rPr>
      </w:pPr>
      <w:r w:rsidRPr="000C35F8">
        <w:rPr>
          <w:b/>
          <w:bCs/>
          <w:color w:val="222222"/>
          <w:sz w:val="22"/>
          <w:szCs w:val="22"/>
        </w:rPr>
        <w:t>Hill</w:t>
      </w:r>
      <w:r w:rsidR="003A20E5">
        <w:rPr>
          <w:b/>
          <w:bCs/>
          <w:color w:val="222222"/>
          <w:sz w:val="22"/>
          <w:szCs w:val="22"/>
        </w:rPr>
        <w:t xml:space="preserve"> </w:t>
      </w:r>
      <w:r w:rsidRPr="000C35F8">
        <w:rPr>
          <w:b/>
          <w:bCs/>
          <w:color w:val="222222"/>
          <w:sz w:val="22"/>
          <w:szCs w:val="22"/>
        </w:rPr>
        <w:t>Stree</w:t>
      </w:r>
      <w:r w:rsidR="003A20E5">
        <w:rPr>
          <w:b/>
          <w:bCs/>
          <w:color w:val="222222"/>
          <w:sz w:val="22"/>
          <w:szCs w:val="22"/>
        </w:rPr>
        <w:t>t FRC</w:t>
      </w:r>
      <w:r w:rsidRPr="000C35F8">
        <w:rPr>
          <w:b/>
          <w:bCs/>
          <w:color w:val="222222"/>
          <w:sz w:val="22"/>
          <w:szCs w:val="22"/>
        </w:rPr>
        <w:t>:</w:t>
      </w:r>
      <w:r>
        <w:rPr>
          <w:color w:val="222222"/>
          <w:sz w:val="22"/>
          <w:szCs w:val="22"/>
        </w:rPr>
        <w:t xml:space="preserve"> </w:t>
      </w:r>
      <w:r w:rsidR="00F53605">
        <w:rPr>
          <w:color w:val="222222"/>
          <w:sz w:val="22"/>
          <w:szCs w:val="22"/>
        </w:rPr>
        <w:t>Back in building for some time</w:t>
      </w:r>
      <w:r>
        <w:rPr>
          <w:color w:val="222222"/>
          <w:sz w:val="22"/>
          <w:szCs w:val="22"/>
        </w:rPr>
        <w:t xml:space="preserve">, </w:t>
      </w:r>
      <w:r w:rsidR="003A20E5">
        <w:rPr>
          <w:color w:val="222222"/>
          <w:sz w:val="22"/>
          <w:szCs w:val="22"/>
        </w:rPr>
        <w:t>working</w:t>
      </w:r>
      <w:r w:rsidR="00F53605">
        <w:rPr>
          <w:color w:val="222222"/>
          <w:sz w:val="22"/>
          <w:szCs w:val="22"/>
        </w:rPr>
        <w:t xml:space="preserve"> in small groups 6 to a room</w:t>
      </w:r>
      <w:r w:rsidR="003A20E5">
        <w:rPr>
          <w:color w:val="222222"/>
          <w:sz w:val="22"/>
          <w:szCs w:val="22"/>
        </w:rPr>
        <w:t>, Continuing our</w:t>
      </w:r>
      <w:r w:rsidR="00F53605">
        <w:rPr>
          <w:color w:val="222222"/>
          <w:sz w:val="22"/>
          <w:szCs w:val="22"/>
        </w:rPr>
        <w:t xml:space="preserve"> Afterschool groups, Mindfulness, Prep for schools and </w:t>
      </w:r>
      <w:r w:rsidR="0091357C">
        <w:rPr>
          <w:color w:val="222222"/>
          <w:sz w:val="22"/>
          <w:szCs w:val="22"/>
        </w:rPr>
        <w:t>parents’</w:t>
      </w:r>
      <w:r w:rsidR="00F53605">
        <w:rPr>
          <w:color w:val="222222"/>
          <w:sz w:val="22"/>
          <w:szCs w:val="22"/>
        </w:rPr>
        <w:t xml:space="preserve"> courses</w:t>
      </w:r>
      <w:r w:rsidR="003A20E5">
        <w:rPr>
          <w:color w:val="222222"/>
          <w:sz w:val="22"/>
          <w:szCs w:val="22"/>
        </w:rPr>
        <w:t>.</w:t>
      </w:r>
      <w:r w:rsidR="00F53605">
        <w:rPr>
          <w:color w:val="222222"/>
          <w:sz w:val="22"/>
          <w:szCs w:val="22"/>
        </w:rPr>
        <w:t xml:space="preserve"> </w:t>
      </w:r>
    </w:p>
    <w:p w14:paraId="68501566" w14:textId="6351E0E4" w:rsidR="00F53605" w:rsidRDefault="00F53605" w:rsidP="00C2346B">
      <w:pPr>
        <w:shd w:val="clear" w:color="auto" w:fill="FFFFFF"/>
        <w:rPr>
          <w:color w:val="222222"/>
          <w:sz w:val="22"/>
          <w:szCs w:val="22"/>
        </w:rPr>
      </w:pPr>
    </w:p>
    <w:p w14:paraId="79BCBB21" w14:textId="613CCC7C" w:rsidR="00F53605" w:rsidRDefault="0024244F" w:rsidP="00C2346B">
      <w:pPr>
        <w:shd w:val="clear" w:color="auto" w:fill="FFFFFF"/>
        <w:rPr>
          <w:color w:val="222222"/>
          <w:sz w:val="22"/>
          <w:szCs w:val="22"/>
        </w:rPr>
      </w:pPr>
      <w:r w:rsidRPr="0024244F">
        <w:rPr>
          <w:b/>
          <w:bCs/>
          <w:color w:val="222222"/>
          <w:sz w:val="22"/>
          <w:szCs w:val="22"/>
        </w:rPr>
        <w:t>St Brigid’s Day Nursery</w:t>
      </w:r>
      <w:r>
        <w:rPr>
          <w:b/>
          <w:bCs/>
          <w:color w:val="222222"/>
          <w:sz w:val="22"/>
          <w:szCs w:val="22"/>
        </w:rPr>
        <w:t xml:space="preserve">: </w:t>
      </w:r>
      <w:r w:rsidR="00F53605">
        <w:rPr>
          <w:color w:val="222222"/>
          <w:sz w:val="22"/>
          <w:szCs w:val="22"/>
        </w:rPr>
        <w:t xml:space="preserve">Children back since </w:t>
      </w:r>
      <w:r w:rsidR="0091357C">
        <w:rPr>
          <w:color w:val="222222"/>
          <w:sz w:val="22"/>
          <w:szCs w:val="22"/>
        </w:rPr>
        <w:t>the end of August</w:t>
      </w:r>
      <w:r w:rsidR="00F53605">
        <w:rPr>
          <w:color w:val="222222"/>
          <w:sz w:val="22"/>
          <w:szCs w:val="22"/>
        </w:rPr>
        <w:t xml:space="preserve"> – </w:t>
      </w:r>
      <w:r w:rsidR="0091357C">
        <w:rPr>
          <w:color w:val="222222"/>
          <w:sz w:val="22"/>
          <w:szCs w:val="22"/>
        </w:rPr>
        <w:t xml:space="preserve">Reduced capacity </w:t>
      </w:r>
      <w:r w:rsidR="00F53605">
        <w:rPr>
          <w:color w:val="222222"/>
          <w:sz w:val="22"/>
          <w:szCs w:val="22"/>
        </w:rPr>
        <w:t>40 children instead of 60</w:t>
      </w:r>
      <w:r w:rsidR="0091357C">
        <w:rPr>
          <w:color w:val="222222"/>
          <w:sz w:val="22"/>
          <w:szCs w:val="22"/>
        </w:rPr>
        <w:t>, All g</w:t>
      </w:r>
      <w:r w:rsidR="00F53605">
        <w:rPr>
          <w:color w:val="222222"/>
          <w:sz w:val="22"/>
          <w:szCs w:val="22"/>
        </w:rPr>
        <w:t>oing well so far</w:t>
      </w:r>
      <w:r w:rsidR="0091357C">
        <w:rPr>
          <w:color w:val="222222"/>
          <w:sz w:val="22"/>
          <w:szCs w:val="22"/>
        </w:rPr>
        <w:t>. Service</w:t>
      </w:r>
      <w:r w:rsidR="00562D4D">
        <w:rPr>
          <w:color w:val="222222"/>
          <w:sz w:val="22"/>
          <w:szCs w:val="22"/>
        </w:rPr>
        <w:t xml:space="preserve"> adopting to the challenging and evolving situation. E</w:t>
      </w:r>
      <w:r w:rsidR="00F53605">
        <w:rPr>
          <w:color w:val="222222"/>
          <w:sz w:val="22"/>
          <w:szCs w:val="22"/>
        </w:rPr>
        <w:t xml:space="preserve">xploring how to communicate more with the parents </w:t>
      </w:r>
    </w:p>
    <w:p w14:paraId="40B040AB" w14:textId="44ADB47E" w:rsidR="00F53605" w:rsidRDefault="00F53605" w:rsidP="00C2346B">
      <w:pPr>
        <w:shd w:val="clear" w:color="auto" w:fill="FFFFFF"/>
        <w:rPr>
          <w:color w:val="222222"/>
          <w:sz w:val="22"/>
          <w:szCs w:val="22"/>
        </w:rPr>
      </w:pPr>
    </w:p>
    <w:p w14:paraId="0891B532" w14:textId="6E43E4A0" w:rsidR="00F53605" w:rsidRDefault="00562D4D" w:rsidP="00C2346B">
      <w:pPr>
        <w:shd w:val="clear" w:color="auto" w:fill="FFFFFF"/>
        <w:rPr>
          <w:color w:val="222222"/>
          <w:sz w:val="22"/>
          <w:szCs w:val="22"/>
        </w:rPr>
      </w:pPr>
      <w:r>
        <w:rPr>
          <w:b/>
          <w:bCs/>
          <w:color w:val="222222"/>
          <w:sz w:val="22"/>
          <w:szCs w:val="22"/>
        </w:rPr>
        <w:t>LYCS</w:t>
      </w:r>
      <w:r w:rsidR="00A80BA2">
        <w:rPr>
          <w:b/>
          <w:bCs/>
          <w:color w:val="222222"/>
          <w:sz w:val="22"/>
          <w:szCs w:val="22"/>
        </w:rPr>
        <w:t xml:space="preserve">: </w:t>
      </w:r>
      <w:r w:rsidR="00F53605">
        <w:rPr>
          <w:color w:val="222222"/>
          <w:sz w:val="22"/>
          <w:szCs w:val="22"/>
        </w:rPr>
        <w:t>Short staffed</w:t>
      </w:r>
      <w:r w:rsidR="00A80BA2">
        <w:rPr>
          <w:color w:val="222222"/>
          <w:sz w:val="22"/>
          <w:szCs w:val="22"/>
        </w:rPr>
        <w:t xml:space="preserve"> but h</w:t>
      </w:r>
      <w:r w:rsidR="00F53605">
        <w:rPr>
          <w:color w:val="222222"/>
          <w:sz w:val="22"/>
          <w:szCs w:val="22"/>
        </w:rPr>
        <w:t>ave settled in well</w:t>
      </w:r>
      <w:r w:rsidR="00A80BA2">
        <w:rPr>
          <w:color w:val="222222"/>
          <w:sz w:val="22"/>
          <w:szCs w:val="22"/>
        </w:rPr>
        <w:t xml:space="preserve">. Very Challenging </w:t>
      </w:r>
      <w:r w:rsidR="00C91301">
        <w:rPr>
          <w:color w:val="222222"/>
          <w:sz w:val="22"/>
          <w:szCs w:val="22"/>
        </w:rPr>
        <w:t>with n</w:t>
      </w:r>
      <w:r w:rsidR="00F53605">
        <w:rPr>
          <w:color w:val="222222"/>
          <w:sz w:val="22"/>
          <w:szCs w:val="22"/>
        </w:rPr>
        <w:t>ew children – trying to settle them – issue re parents having to leave them at the door re guidelines</w:t>
      </w:r>
      <w:r w:rsidR="00C91301">
        <w:rPr>
          <w:color w:val="222222"/>
          <w:sz w:val="22"/>
          <w:szCs w:val="22"/>
        </w:rPr>
        <w:t xml:space="preserve"> etc.</w:t>
      </w:r>
      <w:r w:rsidR="00F53605">
        <w:rPr>
          <w:color w:val="222222"/>
          <w:sz w:val="22"/>
          <w:szCs w:val="22"/>
        </w:rPr>
        <w:t xml:space="preserve"> </w:t>
      </w:r>
    </w:p>
    <w:p w14:paraId="5F06F4A2" w14:textId="28E3CC43" w:rsidR="00F53605" w:rsidRDefault="00F53605" w:rsidP="00C2346B">
      <w:pPr>
        <w:shd w:val="clear" w:color="auto" w:fill="FFFFFF"/>
        <w:rPr>
          <w:color w:val="222222"/>
          <w:sz w:val="22"/>
          <w:szCs w:val="22"/>
        </w:rPr>
      </w:pPr>
    </w:p>
    <w:p w14:paraId="4D6B4342" w14:textId="4501E4A6" w:rsidR="003C51C9" w:rsidRDefault="00C91301" w:rsidP="00C2346B">
      <w:pPr>
        <w:shd w:val="clear" w:color="auto" w:fill="FFFFFF"/>
        <w:rPr>
          <w:color w:val="222222"/>
          <w:sz w:val="22"/>
          <w:szCs w:val="22"/>
        </w:rPr>
      </w:pPr>
      <w:r w:rsidRPr="00C91301">
        <w:rPr>
          <w:b/>
          <w:bCs/>
          <w:color w:val="222222"/>
          <w:sz w:val="22"/>
          <w:szCs w:val="22"/>
        </w:rPr>
        <w:t>DCCC:</w:t>
      </w:r>
      <w:r>
        <w:rPr>
          <w:color w:val="222222"/>
          <w:sz w:val="22"/>
          <w:szCs w:val="22"/>
        </w:rPr>
        <w:t xml:space="preserve"> </w:t>
      </w:r>
      <w:r w:rsidR="00997199">
        <w:rPr>
          <w:color w:val="222222"/>
          <w:sz w:val="22"/>
          <w:szCs w:val="22"/>
        </w:rPr>
        <w:t>Still working remotely</w:t>
      </w:r>
      <w:r>
        <w:rPr>
          <w:color w:val="222222"/>
          <w:sz w:val="22"/>
          <w:szCs w:val="22"/>
        </w:rPr>
        <w:t xml:space="preserve">, </w:t>
      </w:r>
      <w:r w:rsidR="00997199">
        <w:rPr>
          <w:color w:val="222222"/>
          <w:sz w:val="22"/>
          <w:szCs w:val="22"/>
        </w:rPr>
        <w:t>If services have to close for 3 days re Covid testing – Force Majure can be applied for</w:t>
      </w:r>
      <w:r>
        <w:rPr>
          <w:color w:val="222222"/>
          <w:sz w:val="22"/>
          <w:szCs w:val="22"/>
        </w:rPr>
        <w:t xml:space="preserve">. </w:t>
      </w:r>
      <w:r w:rsidR="00D32483">
        <w:rPr>
          <w:color w:val="222222"/>
          <w:sz w:val="22"/>
          <w:szCs w:val="22"/>
        </w:rPr>
        <w:t>A</w:t>
      </w:r>
      <w:r w:rsidR="00997199">
        <w:rPr>
          <w:color w:val="222222"/>
          <w:sz w:val="22"/>
          <w:szCs w:val="22"/>
        </w:rPr>
        <w:t xml:space="preserve">ny queries </w:t>
      </w:r>
      <w:r w:rsidR="00D32483">
        <w:rPr>
          <w:color w:val="222222"/>
          <w:sz w:val="22"/>
          <w:szCs w:val="22"/>
        </w:rPr>
        <w:t xml:space="preserve">or support </w:t>
      </w:r>
      <w:r w:rsidR="00997199">
        <w:rPr>
          <w:color w:val="222222"/>
          <w:sz w:val="22"/>
          <w:szCs w:val="22"/>
        </w:rPr>
        <w:t>contact June Anne’s office</w:t>
      </w:r>
      <w:r w:rsidR="00D32483">
        <w:rPr>
          <w:color w:val="222222"/>
          <w:sz w:val="22"/>
          <w:szCs w:val="22"/>
        </w:rPr>
        <w:t xml:space="preserve">. Information re the </w:t>
      </w:r>
      <w:r w:rsidR="00772A49">
        <w:rPr>
          <w:color w:val="222222"/>
          <w:sz w:val="22"/>
          <w:szCs w:val="22"/>
        </w:rPr>
        <w:t>s</w:t>
      </w:r>
      <w:r w:rsidR="003C51C9">
        <w:rPr>
          <w:color w:val="222222"/>
          <w:sz w:val="22"/>
          <w:szCs w:val="22"/>
        </w:rPr>
        <w:t xml:space="preserve">ustainable grant </w:t>
      </w:r>
      <w:r w:rsidR="00772A49">
        <w:rPr>
          <w:color w:val="222222"/>
          <w:sz w:val="22"/>
          <w:szCs w:val="22"/>
        </w:rPr>
        <w:t>will be released soon.</w:t>
      </w:r>
      <w:r w:rsidR="003C51C9">
        <w:rPr>
          <w:color w:val="222222"/>
          <w:sz w:val="22"/>
          <w:szCs w:val="22"/>
        </w:rPr>
        <w:t xml:space="preserve"> </w:t>
      </w:r>
    </w:p>
    <w:p w14:paraId="4EA51CF8" w14:textId="2F5526DE" w:rsidR="00997199" w:rsidRDefault="00997199" w:rsidP="00C2346B">
      <w:pPr>
        <w:shd w:val="clear" w:color="auto" w:fill="FFFFFF"/>
        <w:rPr>
          <w:color w:val="222222"/>
          <w:sz w:val="22"/>
          <w:szCs w:val="22"/>
        </w:rPr>
      </w:pPr>
    </w:p>
    <w:p w14:paraId="7366DDD3" w14:textId="5DAD92D1" w:rsidR="00997199" w:rsidRDefault="00772A49" w:rsidP="00C2346B">
      <w:pPr>
        <w:shd w:val="clear" w:color="auto" w:fill="FFFFFF"/>
        <w:rPr>
          <w:color w:val="222222"/>
          <w:sz w:val="22"/>
          <w:szCs w:val="22"/>
        </w:rPr>
      </w:pPr>
      <w:r w:rsidRPr="00772A49">
        <w:rPr>
          <w:b/>
          <w:bCs/>
          <w:color w:val="222222"/>
          <w:sz w:val="22"/>
          <w:szCs w:val="22"/>
        </w:rPr>
        <w:t xml:space="preserve">Larkin Childcare: </w:t>
      </w:r>
      <w:r w:rsidR="00997199">
        <w:rPr>
          <w:color w:val="222222"/>
          <w:sz w:val="22"/>
          <w:szCs w:val="22"/>
        </w:rPr>
        <w:t>Open fulltime</w:t>
      </w:r>
      <w:r>
        <w:rPr>
          <w:color w:val="222222"/>
          <w:sz w:val="22"/>
          <w:szCs w:val="22"/>
        </w:rPr>
        <w:t>, at present a</w:t>
      </w:r>
      <w:r w:rsidR="00997199">
        <w:rPr>
          <w:color w:val="222222"/>
          <w:sz w:val="22"/>
          <w:szCs w:val="22"/>
        </w:rPr>
        <w:t xml:space="preserve">ll </w:t>
      </w:r>
      <w:r>
        <w:rPr>
          <w:color w:val="222222"/>
          <w:sz w:val="22"/>
          <w:szCs w:val="22"/>
        </w:rPr>
        <w:t xml:space="preserve">is </w:t>
      </w:r>
      <w:r w:rsidR="00997199">
        <w:rPr>
          <w:color w:val="222222"/>
          <w:sz w:val="22"/>
          <w:szCs w:val="22"/>
        </w:rPr>
        <w:t>going well</w:t>
      </w:r>
      <w:r>
        <w:rPr>
          <w:color w:val="222222"/>
          <w:sz w:val="22"/>
          <w:szCs w:val="22"/>
        </w:rPr>
        <w:t xml:space="preserve">. </w:t>
      </w:r>
      <w:r w:rsidR="00997199">
        <w:rPr>
          <w:color w:val="222222"/>
          <w:sz w:val="22"/>
          <w:szCs w:val="22"/>
        </w:rPr>
        <w:t xml:space="preserve">Children delighted to be back </w:t>
      </w:r>
    </w:p>
    <w:p w14:paraId="521869BD" w14:textId="0D9D6728" w:rsidR="003C51C9" w:rsidRDefault="003C51C9" w:rsidP="00C2346B">
      <w:pPr>
        <w:shd w:val="clear" w:color="auto" w:fill="FFFFFF"/>
        <w:rPr>
          <w:color w:val="222222"/>
          <w:sz w:val="22"/>
          <w:szCs w:val="22"/>
        </w:rPr>
      </w:pPr>
    </w:p>
    <w:p w14:paraId="6737B305" w14:textId="4A029890" w:rsidR="003C51C9" w:rsidRDefault="00772A49" w:rsidP="00C2346B">
      <w:pPr>
        <w:shd w:val="clear" w:color="auto" w:fill="FFFFFF"/>
        <w:rPr>
          <w:color w:val="222222"/>
          <w:sz w:val="22"/>
          <w:szCs w:val="22"/>
        </w:rPr>
      </w:pPr>
      <w:r w:rsidRPr="00772A49">
        <w:rPr>
          <w:b/>
          <w:bCs/>
          <w:color w:val="222222"/>
          <w:sz w:val="22"/>
          <w:szCs w:val="22"/>
        </w:rPr>
        <w:t>St Louise’s</w:t>
      </w:r>
      <w:r>
        <w:rPr>
          <w:color w:val="222222"/>
          <w:sz w:val="22"/>
          <w:szCs w:val="22"/>
        </w:rPr>
        <w:t xml:space="preserve">: </w:t>
      </w:r>
      <w:r w:rsidR="003C51C9">
        <w:rPr>
          <w:color w:val="222222"/>
          <w:sz w:val="22"/>
          <w:szCs w:val="22"/>
        </w:rPr>
        <w:t>Back since July</w:t>
      </w:r>
      <w:r>
        <w:rPr>
          <w:color w:val="222222"/>
          <w:sz w:val="22"/>
          <w:szCs w:val="22"/>
        </w:rPr>
        <w:t xml:space="preserve">. </w:t>
      </w:r>
      <w:r w:rsidR="003C51C9">
        <w:rPr>
          <w:color w:val="222222"/>
          <w:sz w:val="22"/>
          <w:szCs w:val="22"/>
        </w:rPr>
        <w:t>New children start September 8, 2020</w:t>
      </w:r>
      <w:r>
        <w:rPr>
          <w:color w:val="222222"/>
          <w:sz w:val="22"/>
          <w:szCs w:val="22"/>
        </w:rPr>
        <w:t xml:space="preserve">. </w:t>
      </w:r>
      <w:r w:rsidR="003C51C9">
        <w:rPr>
          <w:color w:val="222222"/>
          <w:sz w:val="22"/>
          <w:szCs w:val="22"/>
        </w:rPr>
        <w:t xml:space="preserve">Morning only sessions running </w:t>
      </w:r>
    </w:p>
    <w:p w14:paraId="372498C1" w14:textId="34597532" w:rsidR="003C51C9" w:rsidRDefault="003C51C9" w:rsidP="00C2346B">
      <w:pPr>
        <w:shd w:val="clear" w:color="auto" w:fill="FFFFFF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40 children being catered for </w:t>
      </w:r>
    </w:p>
    <w:p w14:paraId="66F1DF98" w14:textId="681BC1A7" w:rsidR="00D073AE" w:rsidRDefault="00D073AE" w:rsidP="00C2346B">
      <w:pPr>
        <w:shd w:val="clear" w:color="auto" w:fill="FFFFFF"/>
        <w:rPr>
          <w:color w:val="222222"/>
          <w:sz w:val="22"/>
          <w:szCs w:val="22"/>
        </w:rPr>
      </w:pPr>
    </w:p>
    <w:p w14:paraId="6E45ECC3" w14:textId="0516F51F" w:rsidR="00D073AE" w:rsidRDefault="00D073AE" w:rsidP="00C2346B">
      <w:pPr>
        <w:shd w:val="clear" w:color="auto" w:fill="FFFFFF"/>
        <w:rPr>
          <w:color w:val="222222"/>
          <w:sz w:val="22"/>
          <w:szCs w:val="22"/>
        </w:rPr>
      </w:pPr>
      <w:r w:rsidRPr="00772A49">
        <w:rPr>
          <w:b/>
          <w:bCs/>
          <w:color w:val="222222"/>
          <w:sz w:val="22"/>
          <w:szCs w:val="22"/>
        </w:rPr>
        <w:t>YPAR</w:t>
      </w:r>
      <w:r w:rsidR="00772A49">
        <w:rPr>
          <w:b/>
          <w:bCs/>
          <w:color w:val="222222"/>
          <w:sz w:val="22"/>
          <w:szCs w:val="22"/>
        </w:rPr>
        <w:t xml:space="preserve">: </w:t>
      </w:r>
      <w:r w:rsidR="00772A49" w:rsidRPr="00772A49">
        <w:rPr>
          <w:color w:val="222222"/>
          <w:sz w:val="22"/>
          <w:szCs w:val="22"/>
        </w:rPr>
        <w:t>Never stopped operating</w:t>
      </w:r>
      <w:r w:rsidR="00772A49">
        <w:rPr>
          <w:color w:val="222222"/>
          <w:sz w:val="22"/>
          <w:szCs w:val="22"/>
        </w:rPr>
        <w:t>, b</w:t>
      </w:r>
      <w:r w:rsidRPr="00772A49">
        <w:rPr>
          <w:color w:val="222222"/>
          <w:sz w:val="22"/>
          <w:szCs w:val="22"/>
        </w:rPr>
        <w:t>ack</w:t>
      </w:r>
      <w:r>
        <w:rPr>
          <w:color w:val="222222"/>
          <w:sz w:val="22"/>
          <w:szCs w:val="22"/>
        </w:rPr>
        <w:t xml:space="preserve"> </w:t>
      </w:r>
      <w:r w:rsidR="00772A49">
        <w:rPr>
          <w:color w:val="222222"/>
          <w:sz w:val="22"/>
          <w:szCs w:val="22"/>
        </w:rPr>
        <w:t xml:space="preserve">in office </w:t>
      </w:r>
      <w:r>
        <w:rPr>
          <w:color w:val="222222"/>
          <w:sz w:val="22"/>
          <w:szCs w:val="22"/>
        </w:rPr>
        <w:t>since July</w:t>
      </w:r>
      <w:r w:rsidR="00772A49">
        <w:rPr>
          <w:color w:val="222222"/>
          <w:sz w:val="22"/>
          <w:szCs w:val="22"/>
        </w:rPr>
        <w:t>. A</w:t>
      </w:r>
      <w:r>
        <w:rPr>
          <w:color w:val="222222"/>
          <w:sz w:val="22"/>
          <w:szCs w:val="22"/>
        </w:rPr>
        <w:t>ll working groups up and running</w:t>
      </w:r>
      <w:r w:rsidR="00772A49">
        <w:rPr>
          <w:color w:val="222222"/>
          <w:sz w:val="22"/>
          <w:szCs w:val="22"/>
        </w:rPr>
        <w:t xml:space="preserve">. Very challenging for services and families huge increase in stress and anxiety. Particularly older young people are finding it very hard to </w:t>
      </w:r>
      <w:r w:rsidR="009C1053">
        <w:rPr>
          <w:color w:val="222222"/>
          <w:sz w:val="22"/>
          <w:szCs w:val="22"/>
        </w:rPr>
        <w:t>adjust</w:t>
      </w:r>
      <w:r w:rsidR="00772A49">
        <w:rPr>
          <w:color w:val="222222"/>
          <w:sz w:val="22"/>
          <w:szCs w:val="22"/>
        </w:rPr>
        <w:t xml:space="preserve"> to </w:t>
      </w:r>
      <w:r w:rsidR="009C1053">
        <w:rPr>
          <w:color w:val="222222"/>
          <w:sz w:val="22"/>
          <w:szCs w:val="22"/>
        </w:rPr>
        <w:t xml:space="preserve">living with Covid. </w:t>
      </w:r>
      <w:r>
        <w:rPr>
          <w:color w:val="222222"/>
          <w:sz w:val="22"/>
          <w:szCs w:val="22"/>
        </w:rPr>
        <w:t xml:space="preserve"> </w:t>
      </w:r>
    </w:p>
    <w:p w14:paraId="2E176AD6" w14:textId="30456FB8" w:rsidR="00527288" w:rsidRDefault="00527288" w:rsidP="00527288">
      <w:pPr>
        <w:rPr>
          <w:color w:val="222222"/>
          <w:sz w:val="22"/>
          <w:szCs w:val="22"/>
        </w:rPr>
      </w:pPr>
      <w:r w:rsidRPr="00C2346B">
        <w:rPr>
          <w:color w:val="222222"/>
          <w:sz w:val="22"/>
          <w:szCs w:val="22"/>
        </w:rPr>
        <w:t xml:space="preserve"> </w:t>
      </w:r>
    </w:p>
    <w:p w14:paraId="72DBA561" w14:textId="3E8E5CEF" w:rsidR="009C1053" w:rsidRPr="009C1053" w:rsidRDefault="009C1053" w:rsidP="00527288">
      <w:pPr>
        <w:rPr>
          <w:b/>
          <w:bCs/>
          <w:color w:val="222222"/>
          <w:sz w:val="22"/>
          <w:szCs w:val="22"/>
        </w:rPr>
      </w:pPr>
      <w:r w:rsidRPr="009C1053">
        <w:rPr>
          <w:b/>
          <w:bCs/>
          <w:color w:val="222222"/>
          <w:sz w:val="22"/>
          <w:szCs w:val="22"/>
        </w:rPr>
        <w:t>Support for workers</w:t>
      </w:r>
    </w:p>
    <w:p w14:paraId="0AD0DF10" w14:textId="6C38B895" w:rsidR="002A12C8" w:rsidRDefault="00833B1B" w:rsidP="00C2346B">
      <w:pPr>
        <w:shd w:val="clear" w:color="auto" w:fill="FFFFFF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Everyone is doing a </w:t>
      </w:r>
      <w:r w:rsidR="00604B09">
        <w:rPr>
          <w:color w:val="222222"/>
          <w:sz w:val="22"/>
          <w:szCs w:val="22"/>
        </w:rPr>
        <w:t>fantastic job in the face of very challenging times. We n</w:t>
      </w:r>
      <w:r w:rsidR="002A12C8">
        <w:rPr>
          <w:color w:val="222222"/>
          <w:sz w:val="22"/>
          <w:szCs w:val="22"/>
        </w:rPr>
        <w:t>eed to acknowledge and appreciate the work of staff and how the local projects are adapting to emerging issues</w:t>
      </w:r>
      <w:r w:rsidR="009C1053">
        <w:rPr>
          <w:color w:val="222222"/>
          <w:sz w:val="22"/>
          <w:szCs w:val="22"/>
        </w:rPr>
        <w:t xml:space="preserve">. </w:t>
      </w:r>
      <w:r w:rsidR="00604B09">
        <w:rPr>
          <w:color w:val="222222"/>
          <w:sz w:val="22"/>
          <w:szCs w:val="22"/>
        </w:rPr>
        <w:t xml:space="preserve">We also </w:t>
      </w:r>
      <w:r w:rsidR="00427888">
        <w:rPr>
          <w:color w:val="222222"/>
          <w:sz w:val="22"/>
          <w:szCs w:val="22"/>
        </w:rPr>
        <w:t>n</w:t>
      </w:r>
      <w:r w:rsidR="009C1053">
        <w:rPr>
          <w:color w:val="222222"/>
          <w:sz w:val="22"/>
          <w:szCs w:val="22"/>
        </w:rPr>
        <w:t xml:space="preserve">eed to continue to </w:t>
      </w:r>
      <w:r>
        <w:rPr>
          <w:color w:val="222222"/>
          <w:sz w:val="22"/>
          <w:szCs w:val="22"/>
        </w:rPr>
        <w:t>get workers to be conscious of self-care. YPAR Mindfulness every Wednesday 9.30.</w:t>
      </w:r>
      <w:r w:rsidR="00427888">
        <w:rPr>
          <w:color w:val="222222"/>
          <w:sz w:val="22"/>
          <w:szCs w:val="22"/>
        </w:rPr>
        <w:t xml:space="preserve"> is a help. </w:t>
      </w:r>
      <w:r>
        <w:rPr>
          <w:color w:val="222222"/>
          <w:sz w:val="22"/>
          <w:szCs w:val="22"/>
        </w:rPr>
        <w:t xml:space="preserve"> </w:t>
      </w:r>
      <w:r w:rsidR="002A12C8">
        <w:rPr>
          <w:color w:val="222222"/>
          <w:sz w:val="22"/>
          <w:szCs w:val="22"/>
        </w:rPr>
        <w:t xml:space="preserve"> </w:t>
      </w:r>
    </w:p>
    <w:p w14:paraId="6953B6F1" w14:textId="4B9E2593" w:rsidR="00D073AE" w:rsidRDefault="00D073AE" w:rsidP="00C2346B">
      <w:pPr>
        <w:shd w:val="clear" w:color="auto" w:fill="FFFFFF"/>
        <w:rPr>
          <w:color w:val="222222"/>
          <w:sz w:val="22"/>
          <w:szCs w:val="22"/>
        </w:rPr>
      </w:pPr>
    </w:p>
    <w:p w14:paraId="0D145312" w14:textId="0F93A68C" w:rsidR="00D073AE" w:rsidRDefault="00A621F9" w:rsidP="00C2346B">
      <w:pPr>
        <w:shd w:val="clear" w:color="auto" w:fill="FFFFFF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The PHNs have not be able to attend the YPAR 0-5 meeting</w:t>
      </w:r>
      <w:r w:rsidR="00EC357E">
        <w:rPr>
          <w:color w:val="222222"/>
          <w:sz w:val="22"/>
          <w:szCs w:val="22"/>
        </w:rPr>
        <w:t xml:space="preserve">s since February due to their work. The Chairperson of the Working Group </w:t>
      </w:r>
      <w:r w:rsidR="00540D2F">
        <w:rPr>
          <w:color w:val="222222"/>
          <w:sz w:val="22"/>
          <w:szCs w:val="22"/>
        </w:rPr>
        <w:t xml:space="preserve">will </w:t>
      </w:r>
      <w:r w:rsidR="00D073AE">
        <w:rPr>
          <w:color w:val="222222"/>
          <w:sz w:val="22"/>
          <w:szCs w:val="22"/>
        </w:rPr>
        <w:t xml:space="preserve">contact </w:t>
      </w:r>
      <w:r w:rsidR="00540D2F">
        <w:rPr>
          <w:color w:val="222222"/>
          <w:sz w:val="22"/>
          <w:szCs w:val="22"/>
        </w:rPr>
        <w:t>them</w:t>
      </w:r>
      <w:r w:rsidR="00D073AE">
        <w:rPr>
          <w:color w:val="222222"/>
          <w:sz w:val="22"/>
          <w:szCs w:val="22"/>
        </w:rPr>
        <w:t xml:space="preserve"> re attending next meeting </w:t>
      </w:r>
    </w:p>
    <w:p w14:paraId="752FBEBA" w14:textId="77777777" w:rsidR="007E19AC" w:rsidRDefault="007E19AC" w:rsidP="00BB5FB6">
      <w:pPr>
        <w:rPr>
          <w:color w:val="333333"/>
          <w:sz w:val="22"/>
          <w:szCs w:val="22"/>
          <w:lang w:val="en-IE"/>
        </w:rPr>
      </w:pPr>
    </w:p>
    <w:p w14:paraId="3AB35108" w14:textId="3677B742" w:rsidR="006432BB" w:rsidRPr="00FF557D" w:rsidRDefault="004F2DB8" w:rsidP="00B82342">
      <w:pPr>
        <w:jc w:val="center"/>
        <w:rPr>
          <w:lang w:val="en-IE"/>
        </w:rPr>
      </w:pPr>
      <w:r w:rsidRPr="002377AD">
        <w:rPr>
          <w:b/>
          <w:color w:val="FF0000"/>
          <w:lang w:val="en-IE"/>
        </w:rPr>
        <w:t xml:space="preserve">Next </w:t>
      </w:r>
      <w:r w:rsidR="00AF1C2B">
        <w:rPr>
          <w:b/>
          <w:color w:val="FF0000"/>
          <w:lang w:val="en-IE"/>
        </w:rPr>
        <w:t xml:space="preserve">0-5 Zoom Meeting </w:t>
      </w:r>
      <w:r w:rsidR="008D6A84">
        <w:rPr>
          <w:b/>
          <w:color w:val="FF0000"/>
        </w:rPr>
        <w:t xml:space="preserve">Wednesday </w:t>
      </w:r>
      <w:r w:rsidR="00935047">
        <w:rPr>
          <w:b/>
          <w:color w:val="FF0000"/>
        </w:rPr>
        <w:t>18</w:t>
      </w:r>
      <w:r w:rsidR="00935047" w:rsidRPr="00935047">
        <w:rPr>
          <w:b/>
          <w:color w:val="FF0000"/>
          <w:vertAlign w:val="superscript"/>
        </w:rPr>
        <w:t>th</w:t>
      </w:r>
      <w:r w:rsidR="00935047">
        <w:rPr>
          <w:b/>
          <w:color w:val="FF0000"/>
        </w:rPr>
        <w:t xml:space="preserve"> November </w:t>
      </w:r>
      <w:r w:rsidR="00AF1C2B">
        <w:rPr>
          <w:b/>
          <w:color w:val="FF0000"/>
        </w:rPr>
        <w:t>2020</w:t>
      </w:r>
      <w:r w:rsidR="00D91E5B">
        <w:rPr>
          <w:b/>
          <w:color w:val="FF0000"/>
        </w:rPr>
        <w:t xml:space="preserve"> @ </w:t>
      </w:r>
      <w:r w:rsidR="00935047">
        <w:rPr>
          <w:b/>
          <w:color w:val="FF0000"/>
        </w:rPr>
        <w:t>12pm</w:t>
      </w:r>
    </w:p>
    <w:sectPr w:rsidR="006432BB" w:rsidRPr="00FF557D" w:rsidSect="00F219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22DC5" w14:textId="77777777" w:rsidR="00B10F48" w:rsidRDefault="00B10F48">
      <w:r>
        <w:separator/>
      </w:r>
    </w:p>
  </w:endnote>
  <w:endnote w:type="continuationSeparator" w:id="0">
    <w:p w14:paraId="1E630356" w14:textId="77777777" w:rsidR="00B10F48" w:rsidRDefault="00B1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9D84C" w14:textId="77777777" w:rsidR="00FE6119" w:rsidRDefault="00FE61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9BD11" w14:textId="77777777" w:rsidR="00FE6119" w:rsidRDefault="00FE61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00C53" w14:textId="77777777" w:rsidR="00FE6119" w:rsidRDefault="00FE61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0E586" w14:textId="77777777" w:rsidR="00B10F48" w:rsidRDefault="00B10F48">
      <w:r>
        <w:separator/>
      </w:r>
    </w:p>
  </w:footnote>
  <w:footnote w:type="continuationSeparator" w:id="0">
    <w:p w14:paraId="36F23AF9" w14:textId="77777777" w:rsidR="00B10F48" w:rsidRDefault="00B10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D4D18" w14:textId="77777777" w:rsidR="00FE6119" w:rsidRDefault="00FE61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71B84" w14:textId="311E4B7C" w:rsidR="00FE6119" w:rsidRDefault="00284E39" w:rsidP="00D470B2">
    <w:pPr>
      <w:pStyle w:val="Header"/>
      <w:jc w:val="center"/>
      <w:rPr>
        <w:noProof/>
        <w:lang w:eastAsia="en-GB"/>
      </w:rPr>
    </w:pPr>
    <w:r>
      <w:rPr>
        <w:noProof/>
        <w:lang w:val="en-GB" w:eastAsia="en-GB"/>
      </w:rPr>
      <w:drawing>
        <wp:inline distT="0" distB="0" distL="0" distR="0" wp14:anchorId="0CC437D0" wp14:editId="4CECBD12">
          <wp:extent cx="2533650" cy="4857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378088" w14:textId="77777777" w:rsidR="00FE6119" w:rsidRDefault="00FE6119" w:rsidP="00F76841">
    <w:pPr>
      <w:pStyle w:val="Header"/>
      <w:jc w:val="center"/>
    </w:pPr>
    <w:r>
      <w:rPr>
        <w:rFonts w:ascii="Lucida Calligraphy" w:hAnsi="Lucida Calligraphy" w:cs="Arial"/>
        <w:b/>
        <w:bCs/>
        <w:color w:val="993366"/>
        <w:sz w:val="18"/>
        <w:szCs w:val="18"/>
        <w:shd w:val="clear" w:color="auto" w:fill="FFFFFF"/>
      </w:rPr>
      <w:t>Creating a place of hope, equality and opportunity where young people’s dreams are realised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B7049" w14:textId="77777777" w:rsidR="00FE6119" w:rsidRDefault="00FE61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33880"/>
    <w:multiLevelType w:val="hybridMultilevel"/>
    <w:tmpl w:val="3B84C58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125E"/>
    <w:multiLevelType w:val="hybridMultilevel"/>
    <w:tmpl w:val="AA1EED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F6105"/>
    <w:multiLevelType w:val="hybridMultilevel"/>
    <w:tmpl w:val="7C5AEE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734C44"/>
    <w:multiLevelType w:val="hybridMultilevel"/>
    <w:tmpl w:val="1F822C3E"/>
    <w:lvl w:ilvl="0" w:tplc="E90AC7D6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7B50A8"/>
    <w:multiLevelType w:val="hybridMultilevel"/>
    <w:tmpl w:val="07FA61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F97AD7"/>
    <w:multiLevelType w:val="hybridMultilevel"/>
    <w:tmpl w:val="A600F628"/>
    <w:lvl w:ilvl="0" w:tplc="EA4CEAEA">
      <w:start w:val="1"/>
      <w:numFmt w:val="bullet"/>
      <w:lvlText w:val=""/>
      <w:lvlJc w:val="left"/>
      <w:pPr>
        <w:tabs>
          <w:tab w:val="num" w:pos="284"/>
        </w:tabs>
        <w:ind w:left="284" w:hanging="284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96980"/>
    <w:multiLevelType w:val="hybridMultilevel"/>
    <w:tmpl w:val="2DF0C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1F492B"/>
    <w:multiLevelType w:val="hybridMultilevel"/>
    <w:tmpl w:val="56B02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579CE"/>
    <w:multiLevelType w:val="hybridMultilevel"/>
    <w:tmpl w:val="566255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8514C7"/>
    <w:multiLevelType w:val="hybridMultilevel"/>
    <w:tmpl w:val="8416D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95E6B"/>
    <w:multiLevelType w:val="multilevel"/>
    <w:tmpl w:val="0BA89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2A6653"/>
    <w:multiLevelType w:val="hybridMultilevel"/>
    <w:tmpl w:val="B994F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96D5D"/>
    <w:multiLevelType w:val="hybridMultilevel"/>
    <w:tmpl w:val="9EC6A1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7547B"/>
    <w:multiLevelType w:val="hybridMultilevel"/>
    <w:tmpl w:val="8C2E3802"/>
    <w:lvl w:ilvl="0" w:tplc="EA4CEAEA">
      <w:start w:val="1"/>
      <w:numFmt w:val="bullet"/>
      <w:lvlText w:val=""/>
      <w:lvlJc w:val="left"/>
      <w:pPr>
        <w:tabs>
          <w:tab w:val="num" w:pos="284"/>
        </w:tabs>
        <w:ind w:left="284" w:hanging="284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062A1"/>
    <w:multiLevelType w:val="hybridMultilevel"/>
    <w:tmpl w:val="EA8CA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83F87"/>
    <w:multiLevelType w:val="hybridMultilevel"/>
    <w:tmpl w:val="E2C083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7EF441F"/>
    <w:multiLevelType w:val="multilevel"/>
    <w:tmpl w:val="8F983B9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cs="Arial Black" w:hint="default"/>
        <w:b/>
        <w:i w:val="0"/>
        <w:color w:val="333333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197B0A"/>
    <w:multiLevelType w:val="hybridMultilevel"/>
    <w:tmpl w:val="24BA34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3C050B"/>
    <w:multiLevelType w:val="hybridMultilevel"/>
    <w:tmpl w:val="638670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8D1FCE"/>
    <w:multiLevelType w:val="hybridMultilevel"/>
    <w:tmpl w:val="C480DC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4815D3"/>
    <w:multiLevelType w:val="hybridMultilevel"/>
    <w:tmpl w:val="C9DEE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615442"/>
    <w:multiLevelType w:val="hybridMultilevel"/>
    <w:tmpl w:val="3E886892"/>
    <w:lvl w:ilvl="0" w:tplc="1809000F">
      <w:start w:val="1"/>
      <w:numFmt w:val="decimal"/>
      <w:lvlText w:val="%1."/>
      <w:lvlJc w:val="left"/>
      <w:pPr>
        <w:ind w:left="1305" w:hanging="360"/>
      </w:pPr>
    </w:lvl>
    <w:lvl w:ilvl="1" w:tplc="18090019" w:tentative="1">
      <w:start w:val="1"/>
      <w:numFmt w:val="lowerLetter"/>
      <w:lvlText w:val="%2."/>
      <w:lvlJc w:val="left"/>
      <w:pPr>
        <w:ind w:left="2025" w:hanging="360"/>
      </w:pPr>
    </w:lvl>
    <w:lvl w:ilvl="2" w:tplc="1809001B" w:tentative="1">
      <w:start w:val="1"/>
      <w:numFmt w:val="lowerRoman"/>
      <w:lvlText w:val="%3."/>
      <w:lvlJc w:val="right"/>
      <w:pPr>
        <w:ind w:left="2745" w:hanging="180"/>
      </w:pPr>
    </w:lvl>
    <w:lvl w:ilvl="3" w:tplc="1809000F" w:tentative="1">
      <w:start w:val="1"/>
      <w:numFmt w:val="decimal"/>
      <w:lvlText w:val="%4."/>
      <w:lvlJc w:val="left"/>
      <w:pPr>
        <w:ind w:left="3465" w:hanging="360"/>
      </w:pPr>
    </w:lvl>
    <w:lvl w:ilvl="4" w:tplc="18090019" w:tentative="1">
      <w:start w:val="1"/>
      <w:numFmt w:val="lowerLetter"/>
      <w:lvlText w:val="%5."/>
      <w:lvlJc w:val="left"/>
      <w:pPr>
        <w:ind w:left="4185" w:hanging="360"/>
      </w:pPr>
    </w:lvl>
    <w:lvl w:ilvl="5" w:tplc="1809001B" w:tentative="1">
      <w:start w:val="1"/>
      <w:numFmt w:val="lowerRoman"/>
      <w:lvlText w:val="%6."/>
      <w:lvlJc w:val="right"/>
      <w:pPr>
        <w:ind w:left="4905" w:hanging="180"/>
      </w:pPr>
    </w:lvl>
    <w:lvl w:ilvl="6" w:tplc="1809000F" w:tentative="1">
      <w:start w:val="1"/>
      <w:numFmt w:val="decimal"/>
      <w:lvlText w:val="%7."/>
      <w:lvlJc w:val="left"/>
      <w:pPr>
        <w:ind w:left="5625" w:hanging="360"/>
      </w:pPr>
    </w:lvl>
    <w:lvl w:ilvl="7" w:tplc="18090019" w:tentative="1">
      <w:start w:val="1"/>
      <w:numFmt w:val="lowerLetter"/>
      <w:lvlText w:val="%8."/>
      <w:lvlJc w:val="left"/>
      <w:pPr>
        <w:ind w:left="6345" w:hanging="360"/>
      </w:pPr>
    </w:lvl>
    <w:lvl w:ilvl="8" w:tplc="18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2" w15:restartNumberingAfterBreak="0">
    <w:nsid w:val="360C1DD4"/>
    <w:multiLevelType w:val="hybridMultilevel"/>
    <w:tmpl w:val="1D50E0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5831E1"/>
    <w:multiLevelType w:val="hybridMultilevel"/>
    <w:tmpl w:val="1AD81D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C571F0B"/>
    <w:multiLevelType w:val="hybridMultilevel"/>
    <w:tmpl w:val="258AA2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D7B5B92"/>
    <w:multiLevelType w:val="hybridMultilevel"/>
    <w:tmpl w:val="6D803E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0606414"/>
    <w:multiLevelType w:val="hybridMultilevel"/>
    <w:tmpl w:val="51D4C2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0E43672"/>
    <w:multiLevelType w:val="hybridMultilevel"/>
    <w:tmpl w:val="C4FA1D5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9C1FEF"/>
    <w:multiLevelType w:val="hybridMultilevel"/>
    <w:tmpl w:val="B79ED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34C72F8"/>
    <w:multiLevelType w:val="hybridMultilevel"/>
    <w:tmpl w:val="D0BAFD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7E0138C"/>
    <w:multiLevelType w:val="hybridMultilevel"/>
    <w:tmpl w:val="45680C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B55475D"/>
    <w:multiLevelType w:val="hybridMultilevel"/>
    <w:tmpl w:val="E5324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DA57A32"/>
    <w:multiLevelType w:val="hybridMultilevel"/>
    <w:tmpl w:val="686C510E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7B1335"/>
    <w:multiLevelType w:val="hybridMultilevel"/>
    <w:tmpl w:val="01C67D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3595612"/>
    <w:multiLevelType w:val="hybridMultilevel"/>
    <w:tmpl w:val="3EE07170"/>
    <w:lvl w:ilvl="0" w:tplc="A5E838B8">
      <w:start w:val="1"/>
      <w:numFmt w:val="decimal"/>
      <w:lvlText w:val="%1."/>
      <w:lvlJc w:val="left"/>
      <w:pPr>
        <w:tabs>
          <w:tab w:val="num" w:pos="170"/>
        </w:tabs>
        <w:ind w:left="170" w:firstLine="0"/>
      </w:pPr>
      <w:rPr>
        <w:rFonts w:ascii="Arial" w:hAnsi="Arial" w:cs="Arial Black" w:hint="default"/>
        <w:b/>
        <w:i w:val="0"/>
        <w:color w:val="333333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49726F"/>
    <w:multiLevelType w:val="hybridMultilevel"/>
    <w:tmpl w:val="A25647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7DF4E70"/>
    <w:multiLevelType w:val="hybridMultilevel"/>
    <w:tmpl w:val="42DC7C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88F3FC9"/>
    <w:multiLevelType w:val="hybridMultilevel"/>
    <w:tmpl w:val="94AAB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8E108A8"/>
    <w:multiLevelType w:val="multilevel"/>
    <w:tmpl w:val="5CD6E400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cs="Arial Black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1C56A6"/>
    <w:multiLevelType w:val="hybridMultilevel"/>
    <w:tmpl w:val="DE421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A71045"/>
    <w:multiLevelType w:val="hybridMultilevel"/>
    <w:tmpl w:val="DD1AB1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DF712E"/>
    <w:multiLevelType w:val="multilevel"/>
    <w:tmpl w:val="A7CEF4A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cs="Arial Black" w:hint="default"/>
        <w:b/>
        <w:i w:val="0"/>
        <w:color w:val="333333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43C29F7"/>
    <w:multiLevelType w:val="hybridMultilevel"/>
    <w:tmpl w:val="63204F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54556A7"/>
    <w:multiLevelType w:val="hybridMultilevel"/>
    <w:tmpl w:val="1B4A41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AF04C80"/>
    <w:multiLevelType w:val="hybridMultilevel"/>
    <w:tmpl w:val="09F423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BC950F9"/>
    <w:multiLevelType w:val="hybridMultilevel"/>
    <w:tmpl w:val="48487A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3085414"/>
    <w:multiLevelType w:val="hybridMultilevel"/>
    <w:tmpl w:val="98FC6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F32D5F"/>
    <w:multiLevelType w:val="hybridMultilevel"/>
    <w:tmpl w:val="AEA228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A3E74C7"/>
    <w:multiLevelType w:val="hybridMultilevel"/>
    <w:tmpl w:val="77B60F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B774AD6"/>
    <w:multiLevelType w:val="hybridMultilevel"/>
    <w:tmpl w:val="C8E8FB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9"/>
  </w:num>
  <w:num w:numId="3">
    <w:abstractNumId w:val="27"/>
  </w:num>
  <w:num w:numId="4">
    <w:abstractNumId w:val="34"/>
  </w:num>
  <w:num w:numId="5">
    <w:abstractNumId w:val="38"/>
  </w:num>
  <w:num w:numId="6">
    <w:abstractNumId w:val="41"/>
  </w:num>
  <w:num w:numId="7">
    <w:abstractNumId w:val="16"/>
  </w:num>
  <w:num w:numId="8">
    <w:abstractNumId w:val="5"/>
  </w:num>
  <w:num w:numId="9">
    <w:abstractNumId w:val="13"/>
  </w:num>
  <w:num w:numId="10">
    <w:abstractNumId w:val="32"/>
  </w:num>
  <w:num w:numId="11">
    <w:abstractNumId w:val="1"/>
  </w:num>
  <w:num w:numId="12">
    <w:abstractNumId w:val="35"/>
  </w:num>
  <w:num w:numId="13">
    <w:abstractNumId w:val="37"/>
  </w:num>
  <w:num w:numId="14">
    <w:abstractNumId w:val="44"/>
  </w:num>
  <w:num w:numId="15">
    <w:abstractNumId w:val="6"/>
  </w:num>
  <w:num w:numId="16">
    <w:abstractNumId w:val="36"/>
  </w:num>
  <w:num w:numId="17">
    <w:abstractNumId w:val="33"/>
  </w:num>
  <w:num w:numId="18">
    <w:abstractNumId w:val="23"/>
  </w:num>
  <w:num w:numId="19">
    <w:abstractNumId w:val="9"/>
  </w:num>
  <w:num w:numId="20">
    <w:abstractNumId w:val="47"/>
  </w:num>
  <w:num w:numId="21">
    <w:abstractNumId w:val="17"/>
  </w:num>
  <w:num w:numId="22">
    <w:abstractNumId w:val="0"/>
  </w:num>
  <w:num w:numId="23">
    <w:abstractNumId w:val="40"/>
  </w:num>
  <w:num w:numId="24">
    <w:abstractNumId w:val="26"/>
  </w:num>
  <w:num w:numId="25">
    <w:abstractNumId w:val="14"/>
  </w:num>
  <w:num w:numId="26">
    <w:abstractNumId w:val="48"/>
  </w:num>
  <w:num w:numId="27">
    <w:abstractNumId w:val="31"/>
  </w:num>
  <w:num w:numId="28">
    <w:abstractNumId w:val="45"/>
  </w:num>
  <w:num w:numId="29">
    <w:abstractNumId w:val="2"/>
  </w:num>
  <w:num w:numId="30">
    <w:abstractNumId w:val="11"/>
  </w:num>
  <w:num w:numId="31">
    <w:abstractNumId w:val="3"/>
  </w:num>
  <w:num w:numId="32">
    <w:abstractNumId w:val="30"/>
  </w:num>
  <w:num w:numId="33">
    <w:abstractNumId w:val="39"/>
  </w:num>
  <w:num w:numId="34">
    <w:abstractNumId w:val="15"/>
  </w:num>
  <w:num w:numId="35">
    <w:abstractNumId w:val="28"/>
  </w:num>
  <w:num w:numId="36">
    <w:abstractNumId w:val="8"/>
  </w:num>
  <w:num w:numId="37">
    <w:abstractNumId w:val="18"/>
  </w:num>
  <w:num w:numId="38">
    <w:abstractNumId w:val="29"/>
  </w:num>
  <w:num w:numId="39">
    <w:abstractNumId w:val="42"/>
  </w:num>
  <w:num w:numId="40">
    <w:abstractNumId w:val="43"/>
  </w:num>
  <w:num w:numId="41">
    <w:abstractNumId w:val="7"/>
  </w:num>
  <w:num w:numId="42">
    <w:abstractNumId w:val="20"/>
  </w:num>
  <w:num w:numId="43">
    <w:abstractNumId w:val="46"/>
  </w:num>
  <w:num w:numId="44">
    <w:abstractNumId w:val="24"/>
  </w:num>
  <w:num w:numId="45">
    <w:abstractNumId w:val="10"/>
  </w:num>
  <w:num w:numId="46">
    <w:abstractNumId w:val="21"/>
  </w:num>
  <w:num w:numId="47">
    <w:abstractNumId w:val="25"/>
  </w:num>
  <w:num w:numId="48">
    <w:abstractNumId w:val="4"/>
  </w:num>
  <w:num w:numId="49">
    <w:abstractNumId w:val="19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B6"/>
    <w:rsid w:val="000001B9"/>
    <w:rsid w:val="000072C0"/>
    <w:rsid w:val="0001086A"/>
    <w:rsid w:val="00012EB8"/>
    <w:rsid w:val="0001526C"/>
    <w:rsid w:val="0002195C"/>
    <w:rsid w:val="00023BDF"/>
    <w:rsid w:val="00037CAB"/>
    <w:rsid w:val="00040E80"/>
    <w:rsid w:val="00044F8A"/>
    <w:rsid w:val="00050BD0"/>
    <w:rsid w:val="0006115A"/>
    <w:rsid w:val="00061191"/>
    <w:rsid w:val="00064558"/>
    <w:rsid w:val="000646DD"/>
    <w:rsid w:val="00065BEF"/>
    <w:rsid w:val="000679BD"/>
    <w:rsid w:val="00067F0C"/>
    <w:rsid w:val="00067FA2"/>
    <w:rsid w:val="000703F6"/>
    <w:rsid w:val="00075273"/>
    <w:rsid w:val="00076314"/>
    <w:rsid w:val="000820DC"/>
    <w:rsid w:val="00086866"/>
    <w:rsid w:val="00087DB7"/>
    <w:rsid w:val="000921BE"/>
    <w:rsid w:val="00093C93"/>
    <w:rsid w:val="000944B8"/>
    <w:rsid w:val="000A4062"/>
    <w:rsid w:val="000A69D4"/>
    <w:rsid w:val="000A7C22"/>
    <w:rsid w:val="000B4ED2"/>
    <w:rsid w:val="000B5FE5"/>
    <w:rsid w:val="000C13F3"/>
    <w:rsid w:val="000C35F8"/>
    <w:rsid w:val="000C5F1E"/>
    <w:rsid w:val="000C733F"/>
    <w:rsid w:val="000D0884"/>
    <w:rsid w:val="000D292C"/>
    <w:rsid w:val="000D690A"/>
    <w:rsid w:val="000E074B"/>
    <w:rsid w:val="000E0FC0"/>
    <w:rsid w:val="000E1151"/>
    <w:rsid w:val="000E5501"/>
    <w:rsid w:val="000E5BF4"/>
    <w:rsid w:val="000F38C5"/>
    <w:rsid w:val="00100AF4"/>
    <w:rsid w:val="0010130F"/>
    <w:rsid w:val="00103846"/>
    <w:rsid w:val="00103851"/>
    <w:rsid w:val="0010499A"/>
    <w:rsid w:val="00104A36"/>
    <w:rsid w:val="00106A9A"/>
    <w:rsid w:val="00106BB4"/>
    <w:rsid w:val="00112BFD"/>
    <w:rsid w:val="00112EAE"/>
    <w:rsid w:val="00113DC7"/>
    <w:rsid w:val="00125C38"/>
    <w:rsid w:val="001306F4"/>
    <w:rsid w:val="0013208B"/>
    <w:rsid w:val="00133528"/>
    <w:rsid w:val="001352A7"/>
    <w:rsid w:val="0013709A"/>
    <w:rsid w:val="0014068A"/>
    <w:rsid w:val="00144D93"/>
    <w:rsid w:val="001473E9"/>
    <w:rsid w:val="001504DF"/>
    <w:rsid w:val="00153869"/>
    <w:rsid w:val="00160AF5"/>
    <w:rsid w:val="00160F89"/>
    <w:rsid w:val="00164FAC"/>
    <w:rsid w:val="001670F7"/>
    <w:rsid w:val="00173B03"/>
    <w:rsid w:val="00182790"/>
    <w:rsid w:val="001828E7"/>
    <w:rsid w:val="00183043"/>
    <w:rsid w:val="00186A07"/>
    <w:rsid w:val="00187781"/>
    <w:rsid w:val="00187D20"/>
    <w:rsid w:val="0019067F"/>
    <w:rsid w:val="0019258C"/>
    <w:rsid w:val="0019346B"/>
    <w:rsid w:val="001936BE"/>
    <w:rsid w:val="001946D7"/>
    <w:rsid w:val="001956C3"/>
    <w:rsid w:val="00196EB8"/>
    <w:rsid w:val="001A0151"/>
    <w:rsid w:val="001A100B"/>
    <w:rsid w:val="001A1CA1"/>
    <w:rsid w:val="001A72ED"/>
    <w:rsid w:val="001B360F"/>
    <w:rsid w:val="001B4397"/>
    <w:rsid w:val="001B7458"/>
    <w:rsid w:val="001C1068"/>
    <w:rsid w:val="001C2186"/>
    <w:rsid w:val="001D1E24"/>
    <w:rsid w:val="001D403C"/>
    <w:rsid w:val="001D48E4"/>
    <w:rsid w:val="001F7874"/>
    <w:rsid w:val="0020193B"/>
    <w:rsid w:val="00205A12"/>
    <w:rsid w:val="002065A0"/>
    <w:rsid w:val="00206ECA"/>
    <w:rsid w:val="00211A54"/>
    <w:rsid w:val="00213576"/>
    <w:rsid w:val="00213DF0"/>
    <w:rsid w:val="002179D1"/>
    <w:rsid w:val="00217CF4"/>
    <w:rsid w:val="0022072F"/>
    <w:rsid w:val="002214F4"/>
    <w:rsid w:val="00223001"/>
    <w:rsid w:val="00224A5E"/>
    <w:rsid w:val="00225E8E"/>
    <w:rsid w:val="0023074D"/>
    <w:rsid w:val="00233855"/>
    <w:rsid w:val="00233EBD"/>
    <w:rsid w:val="0023724D"/>
    <w:rsid w:val="002377AD"/>
    <w:rsid w:val="00240710"/>
    <w:rsid w:val="0024244F"/>
    <w:rsid w:val="0024256D"/>
    <w:rsid w:val="002437AC"/>
    <w:rsid w:val="00243899"/>
    <w:rsid w:val="0025340F"/>
    <w:rsid w:val="002620D5"/>
    <w:rsid w:val="00263F7F"/>
    <w:rsid w:val="00270498"/>
    <w:rsid w:val="00270AD0"/>
    <w:rsid w:val="0027476B"/>
    <w:rsid w:val="0027706C"/>
    <w:rsid w:val="0028115D"/>
    <w:rsid w:val="00282279"/>
    <w:rsid w:val="00282760"/>
    <w:rsid w:val="00284E39"/>
    <w:rsid w:val="0028640E"/>
    <w:rsid w:val="002906D4"/>
    <w:rsid w:val="002951BE"/>
    <w:rsid w:val="002972DB"/>
    <w:rsid w:val="0029784F"/>
    <w:rsid w:val="00297FE2"/>
    <w:rsid w:val="002A014B"/>
    <w:rsid w:val="002A12C8"/>
    <w:rsid w:val="002A14F6"/>
    <w:rsid w:val="002A1898"/>
    <w:rsid w:val="002B1358"/>
    <w:rsid w:val="002B2300"/>
    <w:rsid w:val="002C3DB3"/>
    <w:rsid w:val="002C4901"/>
    <w:rsid w:val="002D0D84"/>
    <w:rsid w:val="002D1EDA"/>
    <w:rsid w:val="002D3A25"/>
    <w:rsid w:val="002D565B"/>
    <w:rsid w:val="002E11A7"/>
    <w:rsid w:val="002E35FA"/>
    <w:rsid w:val="002E777A"/>
    <w:rsid w:val="002F0CE1"/>
    <w:rsid w:val="002F2FC2"/>
    <w:rsid w:val="002F5818"/>
    <w:rsid w:val="002F74DA"/>
    <w:rsid w:val="00300008"/>
    <w:rsid w:val="00301716"/>
    <w:rsid w:val="003045B5"/>
    <w:rsid w:val="00305FFC"/>
    <w:rsid w:val="00306CDE"/>
    <w:rsid w:val="00307C74"/>
    <w:rsid w:val="00310322"/>
    <w:rsid w:val="0031054B"/>
    <w:rsid w:val="00312E85"/>
    <w:rsid w:val="003204E3"/>
    <w:rsid w:val="00320C64"/>
    <w:rsid w:val="00320DDA"/>
    <w:rsid w:val="00320F22"/>
    <w:rsid w:val="003220E7"/>
    <w:rsid w:val="00323ADA"/>
    <w:rsid w:val="003321AB"/>
    <w:rsid w:val="00333464"/>
    <w:rsid w:val="00333E77"/>
    <w:rsid w:val="003352F6"/>
    <w:rsid w:val="003373D0"/>
    <w:rsid w:val="003375E8"/>
    <w:rsid w:val="00337AFC"/>
    <w:rsid w:val="00351DBE"/>
    <w:rsid w:val="0035435A"/>
    <w:rsid w:val="003558A1"/>
    <w:rsid w:val="003604A9"/>
    <w:rsid w:val="00360780"/>
    <w:rsid w:val="0036135E"/>
    <w:rsid w:val="00361A6D"/>
    <w:rsid w:val="0036380A"/>
    <w:rsid w:val="003643A2"/>
    <w:rsid w:val="00366FCC"/>
    <w:rsid w:val="00367682"/>
    <w:rsid w:val="00367FDB"/>
    <w:rsid w:val="003807C2"/>
    <w:rsid w:val="0038097D"/>
    <w:rsid w:val="00381408"/>
    <w:rsid w:val="0038290B"/>
    <w:rsid w:val="00383A5C"/>
    <w:rsid w:val="00384072"/>
    <w:rsid w:val="00385FA5"/>
    <w:rsid w:val="00386A5A"/>
    <w:rsid w:val="00387C5E"/>
    <w:rsid w:val="003905BB"/>
    <w:rsid w:val="00391829"/>
    <w:rsid w:val="00396967"/>
    <w:rsid w:val="003A20E5"/>
    <w:rsid w:val="003A567D"/>
    <w:rsid w:val="003A6B5A"/>
    <w:rsid w:val="003B611E"/>
    <w:rsid w:val="003B6694"/>
    <w:rsid w:val="003B6BBB"/>
    <w:rsid w:val="003C4B90"/>
    <w:rsid w:val="003C51C9"/>
    <w:rsid w:val="003C7D1B"/>
    <w:rsid w:val="003D0E8F"/>
    <w:rsid w:val="003D2B1A"/>
    <w:rsid w:val="003D49C8"/>
    <w:rsid w:val="003D78B4"/>
    <w:rsid w:val="003E26F4"/>
    <w:rsid w:val="003E2BEA"/>
    <w:rsid w:val="003E486D"/>
    <w:rsid w:val="003F3040"/>
    <w:rsid w:val="003F495B"/>
    <w:rsid w:val="003F5BB8"/>
    <w:rsid w:val="004038F1"/>
    <w:rsid w:val="0040394B"/>
    <w:rsid w:val="00407D71"/>
    <w:rsid w:val="00411782"/>
    <w:rsid w:val="00411F01"/>
    <w:rsid w:val="00412A9A"/>
    <w:rsid w:val="0041305C"/>
    <w:rsid w:val="00414E16"/>
    <w:rsid w:val="00416584"/>
    <w:rsid w:val="004200BF"/>
    <w:rsid w:val="00421966"/>
    <w:rsid w:val="00422706"/>
    <w:rsid w:val="0042383D"/>
    <w:rsid w:val="0042625E"/>
    <w:rsid w:val="00427888"/>
    <w:rsid w:val="00430E98"/>
    <w:rsid w:val="00431E39"/>
    <w:rsid w:val="00431F08"/>
    <w:rsid w:val="0043259A"/>
    <w:rsid w:val="004333D3"/>
    <w:rsid w:val="00433770"/>
    <w:rsid w:val="0043487D"/>
    <w:rsid w:val="00436723"/>
    <w:rsid w:val="00437187"/>
    <w:rsid w:val="00443577"/>
    <w:rsid w:val="00444FA6"/>
    <w:rsid w:val="004455AD"/>
    <w:rsid w:val="00445D1B"/>
    <w:rsid w:val="00445E62"/>
    <w:rsid w:val="004523D0"/>
    <w:rsid w:val="0045300D"/>
    <w:rsid w:val="004546F7"/>
    <w:rsid w:val="004551E0"/>
    <w:rsid w:val="00456B10"/>
    <w:rsid w:val="004627D0"/>
    <w:rsid w:val="00463E1D"/>
    <w:rsid w:val="00463F00"/>
    <w:rsid w:val="00467B0E"/>
    <w:rsid w:val="00470977"/>
    <w:rsid w:val="00470C32"/>
    <w:rsid w:val="00471305"/>
    <w:rsid w:val="004738BE"/>
    <w:rsid w:val="00474719"/>
    <w:rsid w:val="0047498D"/>
    <w:rsid w:val="004752C5"/>
    <w:rsid w:val="00483728"/>
    <w:rsid w:val="00484BF8"/>
    <w:rsid w:val="0049191F"/>
    <w:rsid w:val="00491FBF"/>
    <w:rsid w:val="00493A24"/>
    <w:rsid w:val="00495693"/>
    <w:rsid w:val="00495AB3"/>
    <w:rsid w:val="00496DC4"/>
    <w:rsid w:val="004979A8"/>
    <w:rsid w:val="004A0A2C"/>
    <w:rsid w:val="004A260B"/>
    <w:rsid w:val="004A32D9"/>
    <w:rsid w:val="004B140E"/>
    <w:rsid w:val="004B1CEC"/>
    <w:rsid w:val="004B37F2"/>
    <w:rsid w:val="004B5189"/>
    <w:rsid w:val="004B5C5E"/>
    <w:rsid w:val="004B6D9B"/>
    <w:rsid w:val="004B7173"/>
    <w:rsid w:val="004C289A"/>
    <w:rsid w:val="004D2BC5"/>
    <w:rsid w:val="004D432C"/>
    <w:rsid w:val="004D7268"/>
    <w:rsid w:val="004E235A"/>
    <w:rsid w:val="004E2538"/>
    <w:rsid w:val="004E3F95"/>
    <w:rsid w:val="004E53F5"/>
    <w:rsid w:val="004E6334"/>
    <w:rsid w:val="004E76EA"/>
    <w:rsid w:val="004E7764"/>
    <w:rsid w:val="004E7849"/>
    <w:rsid w:val="004E7E2B"/>
    <w:rsid w:val="004F1768"/>
    <w:rsid w:val="004F2DB8"/>
    <w:rsid w:val="004F3B5D"/>
    <w:rsid w:val="004F47FF"/>
    <w:rsid w:val="004F4A3B"/>
    <w:rsid w:val="004F56CE"/>
    <w:rsid w:val="004F5A0B"/>
    <w:rsid w:val="004F65A0"/>
    <w:rsid w:val="004F68C1"/>
    <w:rsid w:val="004F6C5A"/>
    <w:rsid w:val="00501A67"/>
    <w:rsid w:val="00502B7E"/>
    <w:rsid w:val="00504290"/>
    <w:rsid w:val="00504523"/>
    <w:rsid w:val="00506113"/>
    <w:rsid w:val="00507C77"/>
    <w:rsid w:val="005155DC"/>
    <w:rsid w:val="00515EBF"/>
    <w:rsid w:val="00523A68"/>
    <w:rsid w:val="00527288"/>
    <w:rsid w:val="005276D2"/>
    <w:rsid w:val="00531A91"/>
    <w:rsid w:val="00532CDA"/>
    <w:rsid w:val="0053416F"/>
    <w:rsid w:val="00534790"/>
    <w:rsid w:val="00535906"/>
    <w:rsid w:val="005373E0"/>
    <w:rsid w:val="00540D2F"/>
    <w:rsid w:val="00543949"/>
    <w:rsid w:val="00544A77"/>
    <w:rsid w:val="005456EB"/>
    <w:rsid w:val="00545E9A"/>
    <w:rsid w:val="00550E11"/>
    <w:rsid w:val="0055126A"/>
    <w:rsid w:val="00552618"/>
    <w:rsid w:val="00554252"/>
    <w:rsid w:val="00555D31"/>
    <w:rsid w:val="005565C9"/>
    <w:rsid w:val="005578A4"/>
    <w:rsid w:val="00562D4D"/>
    <w:rsid w:val="0056363E"/>
    <w:rsid w:val="005636F5"/>
    <w:rsid w:val="00570164"/>
    <w:rsid w:val="005702E1"/>
    <w:rsid w:val="00570489"/>
    <w:rsid w:val="00572D1E"/>
    <w:rsid w:val="005745A6"/>
    <w:rsid w:val="00577EC4"/>
    <w:rsid w:val="005838DC"/>
    <w:rsid w:val="005846FC"/>
    <w:rsid w:val="00584BE1"/>
    <w:rsid w:val="005903FF"/>
    <w:rsid w:val="00590F04"/>
    <w:rsid w:val="00591D44"/>
    <w:rsid w:val="00595BE6"/>
    <w:rsid w:val="005A286F"/>
    <w:rsid w:val="005A3030"/>
    <w:rsid w:val="005A48E3"/>
    <w:rsid w:val="005A7330"/>
    <w:rsid w:val="005A7379"/>
    <w:rsid w:val="005B122C"/>
    <w:rsid w:val="005B1E8E"/>
    <w:rsid w:val="005B6AE4"/>
    <w:rsid w:val="005B7BAF"/>
    <w:rsid w:val="005C65FC"/>
    <w:rsid w:val="005C65FF"/>
    <w:rsid w:val="005C735C"/>
    <w:rsid w:val="005C7AC8"/>
    <w:rsid w:val="005D2A59"/>
    <w:rsid w:val="005D3B99"/>
    <w:rsid w:val="005D7535"/>
    <w:rsid w:val="005E1E28"/>
    <w:rsid w:val="005E339E"/>
    <w:rsid w:val="005E4247"/>
    <w:rsid w:val="005E66C6"/>
    <w:rsid w:val="005E6CDA"/>
    <w:rsid w:val="005E6FE3"/>
    <w:rsid w:val="005F13B5"/>
    <w:rsid w:val="005F23C3"/>
    <w:rsid w:val="005F345F"/>
    <w:rsid w:val="005F728E"/>
    <w:rsid w:val="005F7997"/>
    <w:rsid w:val="005F7E61"/>
    <w:rsid w:val="00601D88"/>
    <w:rsid w:val="00604B09"/>
    <w:rsid w:val="00605A53"/>
    <w:rsid w:val="00605B32"/>
    <w:rsid w:val="00611B33"/>
    <w:rsid w:val="00612CE6"/>
    <w:rsid w:val="00615D6F"/>
    <w:rsid w:val="00617C99"/>
    <w:rsid w:val="00617E36"/>
    <w:rsid w:val="00623A4E"/>
    <w:rsid w:val="0062414D"/>
    <w:rsid w:val="00625850"/>
    <w:rsid w:val="00626B1C"/>
    <w:rsid w:val="006325A5"/>
    <w:rsid w:val="006355E1"/>
    <w:rsid w:val="00640AEC"/>
    <w:rsid w:val="00641379"/>
    <w:rsid w:val="0064140B"/>
    <w:rsid w:val="00641A02"/>
    <w:rsid w:val="00642B62"/>
    <w:rsid w:val="006432BB"/>
    <w:rsid w:val="0065199B"/>
    <w:rsid w:val="00651A86"/>
    <w:rsid w:val="0065472F"/>
    <w:rsid w:val="00660293"/>
    <w:rsid w:val="0066061D"/>
    <w:rsid w:val="00660F3B"/>
    <w:rsid w:val="00663FE4"/>
    <w:rsid w:val="0066698E"/>
    <w:rsid w:val="00670891"/>
    <w:rsid w:val="00673A9C"/>
    <w:rsid w:val="00677120"/>
    <w:rsid w:val="0068251F"/>
    <w:rsid w:val="00683D1E"/>
    <w:rsid w:val="0068408C"/>
    <w:rsid w:val="0068459E"/>
    <w:rsid w:val="00685054"/>
    <w:rsid w:val="00686269"/>
    <w:rsid w:val="00686D37"/>
    <w:rsid w:val="00692113"/>
    <w:rsid w:val="00692F33"/>
    <w:rsid w:val="00693863"/>
    <w:rsid w:val="00695E62"/>
    <w:rsid w:val="006A19FE"/>
    <w:rsid w:val="006A5563"/>
    <w:rsid w:val="006A62B7"/>
    <w:rsid w:val="006B4CC4"/>
    <w:rsid w:val="006B719F"/>
    <w:rsid w:val="006C10A8"/>
    <w:rsid w:val="006C119F"/>
    <w:rsid w:val="006C2DB0"/>
    <w:rsid w:val="006C391D"/>
    <w:rsid w:val="006D0A90"/>
    <w:rsid w:val="006D0EC9"/>
    <w:rsid w:val="006D418A"/>
    <w:rsid w:val="006E49B2"/>
    <w:rsid w:val="006E63D4"/>
    <w:rsid w:val="006E779E"/>
    <w:rsid w:val="006E7924"/>
    <w:rsid w:val="006F197A"/>
    <w:rsid w:val="006F19CD"/>
    <w:rsid w:val="006F4E8E"/>
    <w:rsid w:val="006F5C4D"/>
    <w:rsid w:val="00701E06"/>
    <w:rsid w:val="00703540"/>
    <w:rsid w:val="00706B3E"/>
    <w:rsid w:val="00710ED1"/>
    <w:rsid w:val="007161F5"/>
    <w:rsid w:val="007221B2"/>
    <w:rsid w:val="00722CE5"/>
    <w:rsid w:val="0072599F"/>
    <w:rsid w:val="00725FA7"/>
    <w:rsid w:val="007264B7"/>
    <w:rsid w:val="00730365"/>
    <w:rsid w:val="007340EF"/>
    <w:rsid w:val="00734347"/>
    <w:rsid w:val="007358D9"/>
    <w:rsid w:val="00736C83"/>
    <w:rsid w:val="0073792F"/>
    <w:rsid w:val="00744050"/>
    <w:rsid w:val="007530AF"/>
    <w:rsid w:val="0076266B"/>
    <w:rsid w:val="00763B34"/>
    <w:rsid w:val="00763BC9"/>
    <w:rsid w:val="00772A49"/>
    <w:rsid w:val="00772E50"/>
    <w:rsid w:val="00775525"/>
    <w:rsid w:val="00780363"/>
    <w:rsid w:val="007805AA"/>
    <w:rsid w:val="007819F0"/>
    <w:rsid w:val="00783AB1"/>
    <w:rsid w:val="00793912"/>
    <w:rsid w:val="0079395A"/>
    <w:rsid w:val="007945DE"/>
    <w:rsid w:val="00794C2D"/>
    <w:rsid w:val="007B474D"/>
    <w:rsid w:val="007B492B"/>
    <w:rsid w:val="007B4F5D"/>
    <w:rsid w:val="007C3873"/>
    <w:rsid w:val="007C4F33"/>
    <w:rsid w:val="007D20E9"/>
    <w:rsid w:val="007D38E3"/>
    <w:rsid w:val="007D4FD7"/>
    <w:rsid w:val="007D648D"/>
    <w:rsid w:val="007D6B5F"/>
    <w:rsid w:val="007E19AC"/>
    <w:rsid w:val="007E4BD0"/>
    <w:rsid w:val="007E5AC7"/>
    <w:rsid w:val="007F109A"/>
    <w:rsid w:val="007F2F31"/>
    <w:rsid w:val="007F5A29"/>
    <w:rsid w:val="007F74AC"/>
    <w:rsid w:val="007F778F"/>
    <w:rsid w:val="007F7AFF"/>
    <w:rsid w:val="0080002D"/>
    <w:rsid w:val="00800AB4"/>
    <w:rsid w:val="008047DF"/>
    <w:rsid w:val="00810206"/>
    <w:rsid w:val="00811560"/>
    <w:rsid w:val="008136F5"/>
    <w:rsid w:val="0081372F"/>
    <w:rsid w:val="008138F7"/>
    <w:rsid w:val="008143A4"/>
    <w:rsid w:val="008149AD"/>
    <w:rsid w:val="008178B4"/>
    <w:rsid w:val="00826160"/>
    <w:rsid w:val="00827E58"/>
    <w:rsid w:val="00833B1B"/>
    <w:rsid w:val="00834821"/>
    <w:rsid w:val="00837275"/>
    <w:rsid w:val="00840925"/>
    <w:rsid w:val="00840AE6"/>
    <w:rsid w:val="008448D6"/>
    <w:rsid w:val="00847459"/>
    <w:rsid w:val="0085062B"/>
    <w:rsid w:val="0085426A"/>
    <w:rsid w:val="00856F17"/>
    <w:rsid w:val="00857F97"/>
    <w:rsid w:val="00863455"/>
    <w:rsid w:val="00864358"/>
    <w:rsid w:val="00864370"/>
    <w:rsid w:val="008647BD"/>
    <w:rsid w:val="00867C94"/>
    <w:rsid w:val="0087088C"/>
    <w:rsid w:val="00870ACF"/>
    <w:rsid w:val="00872349"/>
    <w:rsid w:val="008806ED"/>
    <w:rsid w:val="008824F3"/>
    <w:rsid w:val="00883F23"/>
    <w:rsid w:val="00885330"/>
    <w:rsid w:val="008924C8"/>
    <w:rsid w:val="0089520D"/>
    <w:rsid w:val="00896507"/>
    <w:rsid w:val="008A0D81"/>
    <w:rsid w:val="008A492C"/>
    <w:rsid w:val="008A71C0"/>
    <w:rsid w:val="008B046E"/>
    <w:rsid w:val="008B2A32"/>
    <w:rsid w:val="008B3B83"/>
    <w:rsid w:val="008B3E56"/>
    <w:rsid w:val="008B42F1"/>
    <w:rsid w:val="008B5243"/>
    <w:rsid w:val="008B53CD"/>
    <w:rsid w:val="008C0C70"/>
    <w:rsid w:val="008C4D2D"/>
    <w:rsid w:val="008C58E3"/>
    <w:rsid w:val="008D1B91"/>
    <w:rsid w:val="008D23FD"/>
    <w:rsid w:val="008D2B83"/>
    <w:rsid w:val="008D3B44"/>
    <w:rsid w:val="008D3CB8"/>
    <w:rsid w:val="008D6A84"/>
    <w:rsid w:val="008D6BEF"/>
    <w:rsid w:val="008E3527"/>
    <w:rsid w:val="008E4916"/>
    <w:rsid w:val="008E49F2"/>
    <w:rsid w:val="008E4B8A"/>
    <w:rsid w:val="008E6555"/>
    <w:rsid w:val="008F03A2"/>
    <w:rsid w:val="008F2433"/>
    <w:rsid w:val="008F6E6E"/>
    <w:rsid w:val="009010EF"/>
    <w:rsid w:val="009038AE"/>
    <w:rsid w:val="00903BA1"/>
    <w:rsid w:val="009071A3"/>
    <w:rsid w:val="00907455"/>
    <w:rsid w:val="009104F6"/>
    <w:rsid w:val="00910882"/>
    <w:rsid w:val="009110DD"/>
    <w:rsid w:val="0091357C"/>
    <w:rsid w:val="00923313"/>
    <w:rsid w:val="009255A5"/>
    <w:rsid w:val="00925C02"/>
    <w:rsid w:val="00926700"/>
    <w:rsid w:val="009309B6"/>
    <w:rsid w:val="00933F45"/>
    <w:rsid w:val="00934512"/>
    <w:rsid w:val="00935047"/>
    <w:rsid w:val="00935690"/>
    <w:rsid w:val="0093603C"/>
    <w:rsid w:val="009363CE"/>
    <w:rsid w:val="00940790"/>
    <w:rsid w:val="00951EDE"/>
    <w:rsid w:val="009547EF"/>
    <w:rsid w:val="00955407"/>
    <w:rsid w:val="00962F7F"/>
    <w:rsid w:val="00964E32"/>
    <w:rsid w:val="00966993"/>
    <w:rsid w:val="00966F7C"/>
    <w:rsid w:val="00967D37"/>
    <w:rsid w:val="00971846"/>
    <w:rsid w:val="009735E4"/>
    <w:rsid w:val="00974E7A"/>
    <w:rsid w:val="00983CCD"/>
    <w:rsid w:val="00987041"/>
    <w:rsid w:val="009916A0"/>
    <w:rsid w:val="0099483C"/>
    <w:rsid w:val="00997199"/>
    <w:rsid w:val="00997275"/>
    <w:rsid w:val="009A2110"/>
    <w:rsid w:val="009A3D91"/>
    <w:rsid w:val="009A6456"/>
    <w:rsid w:val="009A6B96"/>
    <w:rsid w:val="009B354F"/>
    <w:rsid w:val="009B3B81"/>
    <w:rsid w:val="009B65D2"/>
    <w:rsid w:val="009C0412"/>
    <w:rsid w:val="009C1053"/>
    <w:rsid w:val="009C2F5A"/>
    <w:rsid w:val="009C3089"/>
    <w:rsid w:val="009C4640"/>
    <w:rsid w:val="009D096E"/>
    <w:rsid w:val="009D2330"/>
    <w:rsid w:val="009D2374"/>
    <w:rsid w:val="009D58BC"/>
    <w:rsid w:val="009D5D1B"/>
    <w:rsid w:val="009E7785"/>
    <w:rsid w:val="009F0728"/>
    <w:rsid w:val="009F139D"/>
    <w:rsid w:val="009F14A5"/>
    <w:rsid w:val="009F4878"/>
    <w:rsid w:val="009F57BD"/>
    <w:rsid w:val="00A00728"/>
    <w:rsid w:val="00A01104"/>
    <w:rsid w:val="00A10BAF"/>
    <w:rsid w:val="00A12971"/>
    <w:rsid w:val="00A14772"/>
    <w:rsid w:val="00A16310"/>
    <w:rsid w:val="00A16B5B"/>
    <w:rsid w:val="00A20D96"/>
    <w:rsid w:val="00A22E37"/>
    <w:rsid w:val="00A2716C"/>
    <w:rsid w:val="00A27195"/>
    <w:rsid w:val="00A30191"/>
    <w:rsid w:val="00A30EF9"/>
    <w:rsid w:val="00A36CD0"/>
    <w:rsid w:val="00A37577"/>
    <w:rsid w:val="00A40722"/>
    <w:rsid w:val="00A4118E"/>
    <w:rsid w:val="00A454B9"/>
    <w:rsid w:val="00A51250"/>
    <w:rsid w:val="00A54391"/>
    <w:rsid w:val="00A621F9"/>
    <w:rsid w:val="00A63493"/>
    <w:rsid w:val="00A70D67"/>
    <w:rsid w:val="00A714FE"/>
    <w:rsid w:val="00A72DC7"/>
    <w:rsid w:val="00A73782"/>
    <w:rsid w:val="00A73B10"/>
    <w:rsid w:val="00A74002"/>
    <w:rsid w:val="00A762A0"/>
    <w:rsid w:val="00A76ED4"/>
    <w:rsid w:val="00A77D0A"/>
    <w:rsid w:val="00A80796"/>
    <w:rsid w:val="00A80BA2"/>
    <w:rsid w:val="00A829FA"/>
    <w:rsid w:val="00A83932"/>
    <w:rsid w:val="00A858D0"/>
    <w:rsid w:val="00A86EC2"/>
    <w:rsid w:val="00AA029F"/>
    <w:rsid w:val="00AA1AB4"/>
    <w:rsid w:val="00AA3260"/>
    <w:rsid w:val="00AA4538"/>
    <w:rsid w:val="00AA6E3D"/>
    <w:rsid w:val="00AA7524"/>
    <w:rsid w:val="00AB1C12"/>
    <w:rsid w:val="00AC08DB"/>
    <w:rsid w:val="00AC2F55"/>
    <w:rsid w:val="00AC328B"/>
    <w:rsid w:val="00AC5C6B"/>
    <w:rsid w:val="00AD1EEB"/>
    <w:rsid w:val="00AD3D60"/>
    <w:rsid w:val="00AD46B5"/>
    <w:rsid w:val="00AE7050"/>
    <w:rsid w:val="00AF0F74"/>
    <w:rsid w:val="00AF1C2B"/>
    <w:rsid w:val="00AF3E7E"/>
    <w:rsid w:val="00AF6E08"/>
    <w:rsid w:val="00B003CD"/>
    <w:rsid w:val="00B0399C"/>
    <w:rsid w:val="00B046E0"/>
    <w:rsid w:val="00B077CE"/>
    <w:rsid w:val="00B10F48"/>
    <w:rsid w:val="00B11A77"/>
    <w:rsid w:val="00B14F4B"/>
    <w:rsid w:val="00B20D26"/>
    <w:rsid w:val="00B223F0"/>
    <w:rsid w:val="00B30701"/>
    <w:rsid w:val="00B31BE2"/>
    <w:rsid w:val="00B3761D"/>
    <w:rsid w:val="00B37771"/>
    <w:rsid w:val="00B37A59"/>
    <w:rsid w:val="00B41960"/>
    <w:rsid w:val="00B46320"/>
    <w:rsid w:val="00B47EEB"/>
    <w:rsid w:val="00B51A9A"/>
    <w:rsid w:val="00B5639C"/>
    <w:rsid w:val="00B63C48"/>
    <w:rsid w:val="00B648F5"/>
    <w:rsid w:val="00B65650"/>
    <w:rsid w:val="00B65908"/>
    <w:rsid w:val="00B66437"/>
    <w:rsid w:val="00B667F0"/>
    <w:rsid w:val="00B66843"/>
    <w:rsid w:val="00B66947"/>
    <w:rsid w:val="00B76B7E"/>
    <w:rsid w:val="00B76BDE"/>
    <w:rsid w:val="00B779E2"/>
    <w:rsid w:val="00B8058C"/>
    <w:rsid w:val="00B82342"/>
    <w:rsid w:val="00B83F30"/>
    <w:rsid w:val="00B85421"/>
    <w:rsid w:val="00B95999"/>
    <w:rsid w:val="00BA2250"/>
    <w:rsid w:val="00BA6B58"/>
    <w:rsid w:val="00BB04A0"/>
    <w:rsid w:val="00BB5FB6"/>
    <w:rsid w:val="00BC6E96"/>
    <w:rsid w:val="00BD1BF3"/>
    <w:rsid w:val="00BE04F5"/>
    <w:rsid w:val="00BE3E5F"/>
    <w:rsid w:val="00BE49F7"/>
    <w:rsid w:val="00BE5F36"/>
    <w:rsid w:val="00BF4AAC"/>
    <w:rsid w:val="00C069B8"/>
    <w:rsid w:val="00C1043E"/>
    <w:rsid w:val="00C110DF"/>
    <w:rsid w:val="00C12B83"/>
    <w:rsid w:val="00C13DD1"/>
    <w:rsid w:val="00C13E9A"/>
    <w:rsid w:val="00C21058"/>
    <w:rsid w:val="00C21708"/>
    <w:rsid w:val="00C21AEA"/>
    <w:rsid w:val="00C2346B"/>
    <w:rsid w:val="00C24FFE"/>
    <w:rsid w:val="00C27419"/>
    <w:rsid w:val="00C3462C"/>
    <w:rsid w:val="00C34DDB"/>
    <w:rsid w:val="00C358B5"/>
    <w:rsid w:val="00C422B9"/>
    <w:rsid w:val="00C424C9"/>
    <w:rsid w:val="00C425B1"/>
    <w:rsid w:val="00C425EB"/>
    <w:rsid w:val="00C42EBF"/>
    <w:rsid w:val="00C51EF5"/>
    <w:rsid w:val="00C543ED"/>
    <w:rsid w:val="00C56D60"/>
    <w:rsid w:val="00C60347"/>
    <w:rsid w:val="00C67F4A"/>
    <w:rsid w:val="00C74BAF"/>
    <w:rsid w:val="00C761CB"/>
    <w:rsid w:val="00C808B8"/>
    <w:rsid w:val="00C824A3"/>
    <w:rsid w:val="00C83EE6"/>
    <w:rsid w:val="00C85A25"/>
    <w:rsid w:val="00C86666"/>
    <w:rsid w:val="00C907FA"/>
    <w:rsid w:val="00C91301"/>
    <w:rsid w:val="00C91F75"/>
    <w:rsid w:val="00C934E6"/>
    <w:rsid w:val="00C936ED"/>
    <w:rsid w:val="00C976DE"/>
    <w:rsid w:val="00CA072A"/>
    <w:rsid w:val="00CA198E"/>
    <w:rsid w:val="00CB413D"/>
    <w:rsid w:val="00CB5CB7"/>
    <w:rsid w:val="00CC6284"/>
    <w:rsid w:val="00CD0C14"/>
    <w:rsid w:val="00CD2CC9"/>
    <w:rsid w:val="00CD3302"/>
    <w:rsid w:val="00CD7204"/>
    <w:rsid w:val="00CE1046"/>
    <w:rsid w:val="00CE1DD0"/>
    <w:rsid w:val="00CE44C3"/>
    <w:rsid w:val="00CE7D23"/>
    <w:rsid w:val="00CF1E25"/>
    <w:rsid w:val="00D002A9"/>
    <w:rsid w:val="00D03D97"/>
    <w:rsid w:val="00D0649A"/>
    <w:rsid w:val="00D073AE"/>
    <w:rsid w:val="00D07C21"/>
    <w:rsid w:val="00D11A77"/>
    <w:rsid w:val="00D208D2"/>
    <w:rsid w:val="00D220C1"/>
    <w:rsid w:val="00D258F6"/>
    <w:rsid w:val="00D26189"/>
    <w:rsid w:val="00D32483"/>
    <w:rsid w:val="00D33D2D"/>
    <w:rsid w:val="00D37DE1"/>
    <w:rsid w:val="00D43A65"/>
    <w:rsid w:val="00D4460E"/>
    <w:rsid w:val="00D44BD8"/>
    <w:rsid w:val="00D470B2"/>
    <w:rsid w:val="00D47BA8"/>
    <w:rsid w:val="00D52A61"/>
    <w:rsid w:val="00D53729"/>
    <w:rsid w:val="00D53A48"/>
    <w:rsid w:val="00D55291"/>
    <w:rsid w:val="00D56F96"/>
    <w:rsid w:val="00D618D0"/>
    <w:rsid w:val="00D6387D"/>
    <w:rsid w:val="00D63C3A"/>
    <w:rsid w:val="00D67AAA"/>
    <w:rsid w:val="00D67D70"/>
    <w:rsid w:val="00D67EB5"/>
    <w:rsid w:val="00D71AB6"/>
    <w:rsid w:val="00D72B43"/>
    <w:rsid w:val="00D73450"/>
    <w:rsid w:val="00D73C1A"/>
    <w:rsid w:val="00D73EF9"/>
    <w:rsid w:val="00D764A2"/>
    <w:rsid w:val="00D818F2"/>
    <w:rsid w:val="00D81C14"/>
    <w:rsid w:val="00D82810"/>
    <w:rsid w:val="00D91565"/>
    <w:rsid w:val="00D91E5B"/>
    <w:rsid w:val="00D92C5B"/>
    <w:rsid w:val="00D978F9"/>
    <w:rsid w:val="00DA4BC2"/>
    <w:rsid w:val="00DA6D96"/>
    <w:rsid w:val="00DB0B2A"/>
    <w:rsid w:val="00DB2E60"/>
    <w:rsid w:val="00DC3D8D"/>
    <w:rsid w:val="00DC44E7"/>
    <w:rsid w:val="00DC684E"/>
    <w:rsid w:val="00DC7F97"/>
    <w:rsid w:val="00DD0DCB"/>
    <w:rsid w:val="00DD1357"/>
    <w:rsid w:val="00DD2DE9"/>
    <w:rsid w:val="00DD3C49"/>
    <w:rsid w:val="00DD5C13"/>
    <w:rsid w:val="00DE294B"/>
    <w:rsid w:val="00DE30E7"/>
    <w:rsid w:val="00DE5148"/>
    <w:rsid w:val="00DE7DD0"/>
    <w:rsid w:val="00DF0AB9"/>
    <w:rsid w:val="00DF30EE"/>
    <w:rsid w:val="00DF5551"/>
    <w:rsid w:val="00DF76DC"/>
    <w:rsid w:val="00E01E00"/>
    <w:rsid w:val="00E03A04"/>
    <w:rsid w:val="00E058A7"/>
    <w:rsid w:val="00E078E8"/>
    <w:rsid w:val="00E13A83"/>
    <w:rsid w:val="00E15184"/>
    <w:rsid w:val="00E15B3E"/>
    <w:rsid w:val="00E179B7"/>
    <w:rsid w:val="00E17FA7"/>
    <w:rsid w:val="00E25320"/>
    <w:rsid w:val="00E26209"/>
    <w:rsid w:val="00E267E5"/>
    <w:rsid w:val="00E2705D"/>
    <w:rsid w:val="00E27CD5"/>
    <w:rsid w:val="00E339A0"/>
    <w:rsid w:val="00E36F91"/>
    <w:rsid w:val="00E37385"/>
    <w:rsid w:val="00E408E2"/>
    <w:rsid w:val="00E41DCB"/>
    <w:rsid w:val="00E43BBB"/>
    <w:rsid w:val="00E444FD"/>
    <w:rsid w:val="00E52FD3"/>
    <w:rsid w:val="00E5437E"/>
    <w:rsid w:val="00E54FF4"/>
    <w:rsid w:val="00E561F6"/>
    <w:rsid w:val="00E571F2"/>
    <w:rsid w:val="00E57B46"/>
    <w:rsid w:val="00E6037E"/>
    <w:rsid w:val="00E6054B"/>
    <w:rsid w:val="00E6108C"/>
    <w:rsid w:val="00E6278C"/>
    <w:rsid w:val="00E64A48"/>
    <w:rsid w:val="00E71708"/>
    <w:rsid w:val="00E73EB4"/>
    <w:rsid w:val="00E73F17"/>
    <w:rsid w:val="00E86324"/>
    <w:rsid w:val="00E873C6"/>
    <w:rsid w:val="00E96B6F"/>
    <w:rsid w:val="00EA1CB5"/>
    <w:rsid w:val="00EA2FB1"/>
    <w:rsid w:val="00EA2FE5"/>
    <w:rsid w:val="00EA5295"/>
    <w:rsid w:val="00EB1B85"/>
    <w:rsid w:val="00EB22FD"/>
    <w:rsid w:val="00EB2AFE"/>
    <w:rsid w:val="00EB5CB4"/>
    <w:rsid w:val="00EB617B"/>
    <w:rsid w:val="00EB7BBE"/>
    <w:rsid w:val="00EC357E"/>
    <w:rsid w:val="00EC4E74"/>
    <w:rsid w:val="00ED393F"/>
    <w:rsid w:val="00ED3A73"/>
    <w:rsid w:val="00ED5C8F"/>
    <w:rsid w:val="00EE0500"/>
    <w:rsid w:val="00EE0EF3"/>
    <w:rsid w:val="00EE222C"/>
    <w:rsid w:val="00EF0B15"/>
    <w:rsid w:val="00EF1BF2"/>
    <w:rsid w:val="00EF1F81"/>
    <w:rsid w:val="00EF7477"/>
    <w:rsid w:val="00F02E2D"/>
    <w:rsid w:val="00F03006"/>
    <w:rsid w:val="00F101D3"/>
    <w:rsid w:val="00F11D9D"/>
    <w:rsid w:val="00F168F0"/>
    <w:rsid w:val="00F21192"/>
    <w:rsid w:val="00F21943"/>
    <w:rsid w:val="00F21C1F"/>
    <w:rsid w:val="00F34FD7"/>
    <w:rsid w:val="00F3775D"/>
    <w:rsid w:val="00F41615"/>
    <w:rsid w:val="00F43C27"/>
    <w:rsid w:val="00F53605"/>
    <w:rsid w:val="00F56ADB"/>
    <w:rsid w:val="00F6203B"/>
    <w:rsid w:val="00F64177"/>
    <w:rsid w:val="00F66CF7"/>
    <w:rsid w:val="00F67893"/>
    <w:rsid w:val="00F70B87"/>
    <w:rsid w:val="00F73664"/>
    <w:rsid w:val="00F73EA5"/>
    <w:rsid w:val="00F7432B"/>
    <w:rsid w:val="00F76841"/>
    <w:rsid w:val="00F8355D"/>
    <w:rsid w:val="00F8451C"/>
    <w:rsid w:val="00F8532C"/>
    <w:rsid w:val="00F87898"/>
    <w:rsid w:val="00F879AF"/>
    <w:rsid w:val="00F90DB6"/>
    <w:rsid w:val="00F945D6"/>
    <w:rsid w:val="00F96CEF"/>
    <w:rsid w:val="00F978B3"/>
    <w:rsid w:val="00FA123A"/>
    <w:rsid w:val="00FA26C7"/>
    <w:rsid w:val="00FA2738"/>
    <w:rsid w:val="00FA4A39"/>
    <w:rsid w:val="00FA6811"/>
    <w:rsid w:val="00FA7201"/>
    <w:rsid w:val="00FB0A4A"/>
    <w:rsid w:val="00FB2E21"/>
    <w:rsid w:val="00FB49E1"/>
    <w:rsid w:val="00FB5A74"/>
    <w:rsid w:val="00FB71B3"/>
    <w:rsid w:val="00FC00E7"/>
    <w:rsid w:val="00FC3324"/>
    <w:rsid w:val="00FC5099"/>
    <w:rsid w:val="00FC6D5E"/>
    <w:rsid w:val="00FD4922"/>
    <w:rsid w:val="00FD74F3"/>
    <w:rsid w:val="00FE25F8"/>
    <w:rsid w:val="00FE2B9F"/>
    <w:rsid w:val="00FE3376"/>
    <w:rsid w:val="00FE52F8"/>
    <w:rsid w:val="00FE53A7"/>
    <w:rsid w:val="00FE5DD1"/>
    <w:rsid w:val="00FE6119"/>
    <w:rsid w:val="00FF059A"/>
    <w:rsid w:val="00FF3018"/>
    <w:rsid w:val="00FF3CA9"/>
    <w:rsid w:val="00FF4D23"/>
    <w:rsid w:val="00FF557D"/>
    <w:rsid w:val="00FF678D"/>
    <w:rsid w:val="00F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A800F42"/>
  <w15:chartTrackingRefBased/>
  <w15:docId w15:val="{62E885DD-DF4F-4BB9-9116-FDC79D6B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5FB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A56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B71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5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B5FB6"/>
    <w:rPr>
      <w:color w:val="0000FF"/>
      <w:u w:val="single"/>
    </w:rPr>
  </w:style>
  <w:style w:type="paragraph" w:styleId="DocumentMap">
    <w:name w:val="Document Map"/>
    <w:basedOn w:val="Normal"/>
    <w:semiHidden/>
    <w:rsid w:val="00B83F3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544A7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44A7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D470B2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D47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70B2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link w:val="Heading1"/>
    <w:rsid w:val="003A567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Emphasis">
    <w:name w:val="Emphasis"/>
    <w:qFormat/>
    <w:rsid w:val="003A567D"/>
    <w:rPr>
      <w:i/>
      <w:iCs/>
    </w:rPr>
  </w:style>
  <w:style w:type="character" w:customStyle="1" w:styleId="apple-converted-space">
    <w:name w:val="apple-converted-space"/>
    <w:rsid w:val="00AF6E08"/>
  </w:style>
  <w:style w:type="paragraph" w:styleId="ListParagraph">
    <w:name w:val="List Paragraph"/>
    <w:basedOn w:val="Normal"/>
    <w:uiPriority w:val="34"/>
    <w:qFormat/>
    <w:rsid w:val="00DC3D8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4B717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7454089D-55FF-4EE3-9B1C-74B0396D1B67@fritz.box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EE402D6471574484B852C66E957CB7" ma:contentTypeVersion="10" ma:contentTypeDescription="Create a new document." ma:contentTypeScope="" ma:versionID="046a93a317d682ee026e49e985e38644">
  <xsd:schema xmlns:xsd="http://www.w3.org/2001/XMLSchema" xmlns:xs="http://www.w3.org/2001/XMLSchema" xmlns:p="http://schemas.microsoft.com/office/2006/metadata/properties" xmlns:ns3="81a59740-5e42-4fd9-9b64-b9110e46757d" targetNamespace="http://schemas.microsoft.com/office/2006/metadata/properties" ma:root="true" ma:fieldsID="efb9f42f39a0f8fff388b4d016ce97e1" ns3:_="">
    <xsd:import namespace="81a59740-5e42-4fd9-9b64-b9110e4675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9740-5e42-4fd9-9b64-b9110e467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F1D077-D077-4F2C-84B3-44137C05E0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F9F18C-F2A9-48AA-93F8-7CD38A9903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CBB7C5-5A6F-48E1-9EA5-1D154DB56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9740-5e42-4fd9-9b64-b9110e467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EFDAA9-2DA2-447F-8345-57B50D93EE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Service Executive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ICTS</dc:creator>
  <cp:keywords/>
  <cp:lastModifiedBy>Admin YPAR</cp:lastModifiedBy>
  <cp:revision>2</cp:revision>
  <cp:lastPrinted>2019-09-24T14:41:00Z</cp:lastPrinted>
  <dcterms:created xsi:type="dcterms:W3CDTF">2020-11-04T11:11:00Z</dcterms:created>
  <dcterms:modified xsi:type="dcterms:W3CDTF">2020-11-04T11:11:00Z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0x0101008AEE402D6471574484B852C66E957CB7</vt:lpwstr>
  </property>
</Properties>
</file>